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50F" w:rsidRPr="00EE4C6D" w:rsidRDefault="00EE4C6D" w:rsidP="0077150F">
      <w:pPr>
        <w:pStyle w:val="Heading1"/>
        <w:rPr>
          <w:rFonts w:asciiTheme="minorHAnsi" w:hAnsiTheme="minorHAnsi" w:cstheme="minorHAnsi"/>
          <w:sz w:val="28"/>
          <w:szCs w:val="28"/>
        </w:rPr>
      </w:pPr>
      <w:r w:rsidRPr="00626EFC">
        <w:rPr>
          <w:noProof/>
          <w:highlight w:val="yellow"/>
          <w:lang w:val="en-US" w:eastAsia="en-US"/>
        </w:rPr>
        <mc:AlternateContent>
          <mc:Choice Requires="wps">
            <w:drawing>
              <wp:anchor distT="0" distB="0" distL="114300" distR="114300" simplePos="0" relativeHeight="251661312" behindDoc="0" locked="0" layoutInCell="1" allowOverlap="1" wp14:anchorId="2A854242" wp14:editId="554B9905">
                <wp:simplePos x="0" y="0"/>
                <wp:positionH relativeFrom="column">
                  <wp:posOffset>-1060450</wp:posOffset>
                </wp:positionH>
                <wp:positionV relativeFrom="paragraph">
                  <wp:posOffset>68580</wp:posOffset>
                </wp:positionV>
                <wp:extent cx="1257300" cy="114046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0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0C4" w:rsidRDefault="000F40C4" w:rsidP="000F40C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854242" id="_x0000_t202" coordsize="21600,21600" o:spt="202" path="m,l,21600r21600,l21600,xe">
                <v:stroke joinstyle="miter"/>
                <v:path gradientshapeok="t" o:connecttype="rect"/>
              </v:shapetype>
              <v:shape id="Text Box 16" o:spid="_x0000_s1026" type="#_x0000_t202" style="position:absolute;margin-left:-83.5pt;margin-top:5.4pt;width:99pt;height:8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xEswIAALw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" filled="f" stroked="f">
                <v:textbox inset=",7.2pt,,7.2pt">
                  <w:txbxContent>
                    <w:p w:rsidR="000F40C4" w:rsidRDefault="000F40C4" w:rsidP="000F40C4"/>
                  </w:txbxContent>
                </v:textbox>
              </v:shape>
            </w:pict>
          </mc:Fallback>
        </mc:AlternateContent>
      </w:r>
      <w:r w:rsidR="0077150F" w:rsidRPr="00EE4C6D">
        <w:rPr>
          <w:rFonts w:asciiTheme="minorHAnsi" w:hAnsiTheme="minorHAnsi" w:cstheme="minorHAnsi"/>
          <w:sz w:val="28"/>
          <w:szCs w:val="28"/>
        </w:rPr>
        <w:t>LITTLE BUDWORTH PARISH COUNCIL</w:t>
      </w:r>
    </w:p>
    <w:p w:rsidR="00821BAD" w:rsidRPr="00EE4C6D" w:rsidRDefault="0077150F" w:rsidP="0077150F">
      <w:pPr>
        <w:pStyle w:val="BodyText"/>
        <w:rPr>
          <w:rFonts w:asciiTheme="minorHAnsi" w:hAnsiTheme="minorHAnsi" w:cstheme="minorHAnsi"/>
          <w:szCs w:val="24"/>
        </w:rPr>
      </w:pPr>
      <w:r w:rsidRPr="00EE4C6D">
        <w:rPr>
          <w:rFonts w:asciiTheme="minorHAnsi" w:hAnsiTheme="minorHAnsi" w:cstheme="minorHAnsi"/>
          <w:szCs w:val="24"/>
        </w:rPr>
        <w:t xml:space="preserve">Minutes of the meeting held on Tuesday </w:t>
      </w:r>
      <w:r w:rsidR="00EE4C6D" w:rsidRPr="00EE4C6D">
        <w:rPr>
          <w:rFonts w:asciiTheme="minorHAnsi" w:hAnsiTheme="minorHAnsi" w:cstheme="minorHAnsi"/>
          <w:szCs w:val="24"/>
        </w:rPr>
        <w:t xml:space="preserve">2 October </w:t>
      </w:r>
      <w:r w:rsidR="00617B92" w:rsidRPr="00EE4C6D">
        <w:rPr>
          <w:rFonts w:asciiTheme="minorHAnsi" w:hAnsiTheme="minorHAnsi" w:cstheme="minorHAnsi"/>
          <w:szCs w:val="24"/>
        </w:rPr>
        <w:t>2018</w:t>
      </w:r>
      <w:r w:rsidRPr="00EE4C6D">
        <w:rPr>
          <w:rFonts w:asciiTheme="minorHAnsi" w:hAnsiTheme="minorHAnsi" w:cstheme="minorHAnsi"/>
          <w:szCs w:val="24"/>
        </w:rPr>
        <w:t xml:space="preserve"> in the Village Hall    </w:t>
      </w:r>
      <w:r w:rsidRPr="00EE4C6D">
        <w:rPr>
          <w:rFonts w:asciiTheme="minorHAnsi" w:hAnsiTheme="minorHAnsi" w:cstheme="minorHAnsi"/>
          <w:szCs w:val="24"/>
        </w:rPr>
        <w:br/>
      </w:r>
    </w:p>
    <w:p w:rsidR="0077150F" w:rsidRPr="00626EFC" w:rsidRDefault="0077150F" w:rsidP="0077150F">
      <w:pPr>
        <w:ind w:left="2160" w:hanging="2160"/>
        <w:rPr>
          <w:rFonts w:asciiTheme="minorHAnsi" w:hAnsiTheme="minorHAnsi" w:cstheme="minorHAnsi"/>
          <w:szCs w:val="24"/>
          <w:highlight w:val="yellow"/>
        </w:rPr>
      </w:pPr>
      <w:r w:rsidRPr="00EE4C6D">
        <w:rPr>
          <w:rFonts w:asciiTheme="minorHAnsi" w:hAnsiTheme="minorHAnsi" w:cstheme="minorHAnsi"/>
          <w:b/>
          <w:szCs w:val="24"/>
        </w:rPr>
        <w:t>Present:</w:t>
      </w:r>
      <w:r w:rsidRPr="00EE4C6D">
        <w:rPr>
          <w:rFonts w:asciiTheme="minorHAnsi" w:hAnsiTheme="minorHAnsi" w:cstheme="minorHAnsi"/>
          <w:b/>
          <w:szCs w:val="24"/>
        </w:rPr>
        <w:tab/>
      </w:r>
      <w:r w:rsidR="00255911" w:rsidRPr="00EE4C6D">
        <w:rPr>
          <w:rFonts w:asciiTheme="minorHAnsi" w:hAnsiTheme="minorHAnsi" w:cstheme="minorHAnsi"/>
          <w:szCs w:val="24"/>
        </w:rPr>
        <w:t xml:space="preserve">Mr P Robinson (chairman), </w:t>
      </w:r>
      <w:r w:rsidR="00E33763" w:rsidRPr="00EE4C6D">
        <w:rPr>
          <w:rFonts w:asciiTheme="minorHAnsi" w:hAnsiTheme="minorHAnsi" w:cstheme="minorHAnsi"/>
          <w:szCs w:val="24"/>
        </w:rPr>
        <w:t xml:space="preserve">Mrs C </w:t>
      </w:r>
      <w:proofErr w:type="spellStart"/>
      <w:r w:rsidR="00E33763" w:rsidRPr="00EE4C6D">
        <w:rPr>
          <w:rFonts w:asciiTheme="minorHAnsi" w:hAnsiTheme="minorHAnsi" w:cstheme="minorHAnsi"/>
          <w:szCs w:val="24"/>
        </w:rPr>
        <w:t>Cowap</w:t>
      </w:r>
      <w:proofErr w:type="spellEnd"/>
      <w:r w:rsidR="00E33763" w:rsidRPr="00EE4C6D">
        <w:rPr>
          <w:rFonts w:asciiTheme="minorHAnsi" w:hAnsiTheme="minorHAnsi" w:cstheme="minorHAnsi"/>
          <w:szCs w:val="24"/>
        </w:rPr>
        <w:t>,</w:t>
      </w:r>
      <w:r w:rsidR="00AD4C44" w:rsidRPr="00EE4C6D">
        <w:rPr>
          <w:rFonts w:asciiTheme="minorHAnsi" w:hAnsiTheme="minorHAnsi" w:cstheme="minorHAnsi"/>
          <w:szCs w:val="24"/>
        </w:rPr>
        <w:t xml:space="preserve"> Dr C Hall,</w:t>
      </w:r>
      <w:r w:rsidR="00E33763" w:rsidRPr="00EE4C6D">
        <w:rPr>
          <w:rFonts w:asciiTheme="minorHAnsi" w:hAnsiTheme="minorHAnsi" w:cstheme="minorHAnsi"/>
          <w:szCs w:val="24"/>
        </w:rPr>
        <w:t xml:space="preserve"> </w:t>
      </w:r>
      <w:r w:rsidR="00AC6C3A" w:rsidRPr="00EE4C6D">
        <w:rPr>
          <w:rFonts w:asciiTheme="minorHAnsi" w:hAnsiTheme="minorHAnsi" w:cstheme="minorHAnsi"/>
          <w:szCs w:val="24"/>
        </w:rPr>
        <w:t>M</w:t>
      </w:r>
      <w:r w:rsidR="00EE4C6D">
        <w:rPr>
          <w:rFonts w:asciiTheme="minorHAnsi" w:hAnsiTheme="minorHAnsi" w:cstheme="minorHAnsi"/>
          <w:szCs w:val="24"/>
        </w:rPr>
        <w:t xml:space="preserve"> R Hall </w:t>
      </w:r>
      <w:r w:rsidR="004A2D46" w:rsidRPr="00626EFC">
        <w:rPr>
          <w:rFonts w:asciiTheme="minorHAnsi" w:hAnsiTheme="minorHAnsi" w:cstheme="minorHAnsi"/>
          <w:szCs w:val="24"/>
          <w:highlight w:val="yellow"/>
        </w:rPr>
        <w:br/>
      </w:r>
    </w:p>
    <w:p w:rsidR="000F40C4" w:rsidRDefault="0077150F" w:rsidP="008B2F98">
      <w:pPr>
        <w:ind w:left="2160" w:hanging="2160"/>
        <w:rPr>
          <w:rFonts w:asciiTheme="minorHAnsi" w:hAnsiTheme="minorHAnsi" w:cstheme="minorHAnsi"/>
          <w:szCs w:val="24"/>
        </w:rPr>
      </w:pPr>
      <w:r w:rsidRPr="00EE4C6D">
        <w:rPr>
          <w:rFonts w:asciiTheme="minorHAnsi" w:hAnsiTheme="minorHAnsi" w:cstheme="minorHAnsi"/>
          <w:b/>
          <w:szCs w:val="24"/>
        </w:rPr>
        <w:t xml:space="preserve">In attendance:  </w:t>
      </w:r>
      <w:r w:rsidRPr="00EE4C6D">
        <w:rPr>
          <w:rFonts w:asciiTheme="minorHAnsi" w:hAnsiTheme="minorHAnsi" w:cstheme="minorHAnsi"/>
          <w:b/>
          <w:szCs w:val="24"/>
        </w:rPr>
        <w:tab/>
      </w:r>
      <w:r w:rsidR="00AD4C44" w:rsidRPr="00EE4C6D">
        <w:rPr>
          <w:rFonts w:asciiTheme="minorHAnsi" w:hAnsiTheme="minorHAnsi" w:cstheme="minorHAnsi"/>
          <w:szCs w:val="24"/>
        </w:rPr>
        <w:t>Ms E More Dutton</w:t>
      </w:r>
      <w:r w:rsidR="00AD4C44" w:rsidRPr="00EE4C6D">
        <w:rPr>
          <w:rFonts w:asciiTheme="minorHAnsi" w:hAnsiTheme="minorHAnsi" w:cstheme="minorHAnsi"/>
          <w:b/>
          <w:szCs w:val="24"/>
        </w:rPr>
        <w:t xml:space="preserve">, </w:t>
      </w:r>
      <w:r w:rsidRPr="00EE4C6D">
        <w:rPr>
          <w:rFonts w:asciiTheme="minorHAnsi" w:hAnsiTheme="minorHAnsi" w:cstheme="minorHAnsi"/>
          <w:szCs w:val="24"/>
        </w:rPr>
        <w:t>Mr G</w:t>
      </w:r>
      <w:r w:rsidR="00786B94" w:rsidRPr="00EE4C6D">
        <w:rPr>
          <w:rFonts w:asciiTheme="minorHAnsi" w:hAnsiTheme="minorHAnsi" w:cstheme="minorHAnsi"/>
          <w:szCs w:val="24"/>
        </w:rPr>
        <w:t xml:space="preserve"> Cookson – clerk to the council</w:t>
      </w:r>
    </w:p>
    <w:p w:rsidR="00EE4C6D" w:rsidRDefault="00EE4C6D" w:rsidP="008B2F98">
      <w:pPr>
        <w:ind w:left="2160" w:hanging="2160"/>
        <w:rPr>
          <w:rFonts w:asciiTheme="minorHAnsi" w:hAnsiTheme="minorHAnsi" w:cstheme="minorHAnsi"/>
          <w:szCs w:val="24"/>
        </w:rPr>
      </w:pPr>
    </w:p>
    <w:p w:rsidR="00EE4C6D" w:rsidRDefault="00EE4C6D" w:rsidP="00EE4C6D">
      <w:pPr>
        <w:ind w:left="2160" w:hanging="2160"/>
        <w:jc w:val="both"/>
        <w:rPr>
          <w:rFonts w:asciiTheme="minorHAnsi" w:hAnsiTheme="minorHAnsi" w:cstheme="minorHAnsi"/>
          <w:szCs w:val="24"/>
        </w:rPr>
      </w:pPr>
      <w:r>
        <w:rPr>
          <w:rFonts w:asciiTheme="minorHAnsi" w:hAnsiTheme="minorHAnsi" w:cstheme="minorHAnsi"/>
          <w:szCs w:val="24"/>
        </w:rPr>
        <w:t xml:space="preserve">Before the formal business began PC Monks, the community police officer addressed </w:t>
      </w:r>
    </w:p>
    <w:p w:rsidR="00EE4C6D" w:rsidRDefault="00EE4C6D" w:rsidP="00EE4C6D">
      <w:pPr>
        <w:ind w:left="2160" w:hanging="2160"/>
        <w:jc w:val="both"/>
        <w:rPr>
          <w:rFonts w:asciiTheme="minorHAnsi" w:hAnsiTheme="minorHAnsi" w:cstheme="minorHAnsi"/>
          <w:szCs w:val="24"/>
        </w:rPr>
      </w:pPr>
      <w:r>
        <w:rPr>
          <w:rFonts w:asciiTheme="minorHAnsi" w:hAnsiTheme="minorHAnsi" w:cstheme="minorHAnsi"/>
          <w:szCs w:val="24"/>
        </w:rPr>
        <w:t xml:space="preserve">the council and members of the public on local policing matters.  He explained his role and </w:t>
      </w:r>
    </w:p>
    <w:p w:rsidR="00EE4C6D" w:rsidRDefault="00EE4C6D" w:rsidP="00EE4C6D">
      <w:pPr>
        <w:ind w:left="2160" w:hanging="2160"/>
        <w:jc w:val="both"/>
        <w:rPr>
          <w:rFonts w:asciiTheme="minorHAnsi" w:hAnsiTheme="minorHAnsi" w:cstheme="minorHAnsi"/>
          <w:szCs w:val="24"/>
        </w:rPr>
      </w:pPr>
      <w:r>
        <w:rPr>
          <w:rFonts w:asciiTheme="minorHAnsi" w:hAnsiTheme="minorHAnsi" w:cstheme="minorHAnsi"/>
          <w:szCs w:val="24"/>
        </w:rPr>
        <w:t xml:space="preserve">the structure of the arrangements for policing the rural community including the operation </w:t>
      </w:r>
    </w:p>
    <w:p w:rsidR="00876135" w:rsidRDefault="00EE4C6D" w:rsidP="00EE4C6D">
      <w:pPr>
        <w:ind w:left="2160" w:hanging="2160"/>
        <w:jc w:val="both"/>
        <w:rPr>
          <w:rFonts w:asciiTheme="minorHAnsi" w:hAnsiTheme="minorHAnsi" w:cstheme="minorHAnsi"/>
          <w:szCs w:val="24"/>
        </w:rPr>
      </w:pPr>
      <w:r>
        <w:rPr>
          <w:rFonts w:asciiTheme="minorHAnsi" w:hAnsiTheme="minorHAnsi" w:cstheme="minorHAnsi"/>
          <w:szCs w:val="24"/>
        </w:rPr>
        <w:t>of Rural Watch on the Cheshire Police website</w:t>
      </w:r>
      <w:r w:rsidR="00876135">
        <w:rPr>
          <w:rFonts w:asciiTheme="minorHAnsi" w:hAnsiTheme="minorHAnsi" w:cstheme="minorHAnsi"/>
          <w:szCs w:val="24"/>
        </w:rPr>
        <w:t xml:space="preserve"> and other potential aspects of rural crime, </w:t>
      </w:r>
    </w:p>
    <w:p w:rsidR="00876135" w:rsidRDefault="00876135" w:rsidP="00EE4C6D">
      <w:pPr>
        <w:ind w:left="2160" w:hanging="2160"/>
        <w:jc w:val="both"/>
        <w:rPr>
          <w:rFonts w:asciiTheme="minorHAnsi" w:hAnsiTheme="minorHAnsi" w:cstheme="minorHAnsi"/>
          <w:szCs w:val="24"/>
        </w:rPr>
      </w:pPr>
      <w:r>
        <w:rPr>
          <w:rFonts w:asciiTheme="minorHAnsi" w:hAnsiTheme="minorHAnsi" w:cstheme="minorHAnsi"/>
          <w:szCs w:val="24"/>
        </w:rPr>
        <w:t xml:space="preserve">such as </w:t>
      </w:r>
      <w:r w:rsidR="00DC760A">
        <w:rPr>
          <w:rFonts w:asciiTheme="minorHAnsi" w:hAnsiTheme="minorHAnsi" w:cstheme="minorHAnsi"/>
          <w:szCs w:val="24"/>
        </w:rPr>
        <w:t>unlicensed hawkers</w:t>
      </w:r>
      <w:r>
        <w:rPr>
          <w:rFonts w:asciiTheme="minorHAnsi" w:hAnsiTheme="minorHAnsi" w:cstheme="minorHAnsi"/>
          <w:szCs w:val="24"/>
        </w:rPr>
        <w:t xml:space="preserve"> and pedlars. He advised members of the public if they see</w:t>
      </w:r>
    </w:p>
    <w:p w:rsidR="00271E54" w:rsidRDefault="00876135" w:rsidP="00876135">
      <w:pPr>
        <w:jc w:val="both"/>
        <w:rPr>
          <w:rFonts w:asciiTheme="minorHAnsi" w:hAnsiTheme="minorHAnsi" w:cstheme="minorHAnsi"/>
          <w:szCs w:val="24"/>
        </w:rPr>
      </w:pPr>
      <w:r>
        <w:rPr>
          <w:rFonts w:asciiTheme="minorHAnsi" w:hAnsiTheme="minorHAnsi" w:cstheme="minorHAnsi"/>
          <w:szCs w:val="24"/>
        </w:rPr>
        <w:t>anything suspicious to report it.  Minor incidents can add to the intelligence the police</w:t>
      </w:r>
    </w:p>
    <w:p w:rsidR="00271E54" w:rsidRDefault="00876135" w:rsidP="00271E54">
      <w:pPr>
        <w:rPr>
          <w:rFonts w:asciiTheme="minorHAnsi" w:hAnsiTheme="minorHAnsi" w:cstheme="minorHAnsi"/>
          <w:szCs w:val="24"/>
        </w:rPr>
      </w:pPr>
      <w:r>
        <w:rPr>
          <w:rFonts w:asciiTheme="minorHAnsi" w:hAnsiTheme="minorHAnsi" w:cstheme="minorHAnsi"/>
          <w:szCs w:val="24"/>
        </w:rPr>
        <w:t>collect which can highlight trends.</w:t>
      </w:r>
      <w:r w:rsidR="00271E54">
        <w:rPr>
          <w:rFonts w:asciiTheme="minorHAnsi" w:hAnsiTheme="minorHAnsi" w:cstheme="minorHAnsi"/>
          <w:szCs w:val="24"/>
        </w:rPr>
        <w:br/>
        <w:t xml:space="preserve">Questions were then invited from the audience.  Some of the questions related to specific incidents whereas others were more general in nature such as how calls are handled, routed and prioritised.  </w:t>
      </w:r>
    </w:p>
    <w:p w:rsidR="00EE4C6D" w:rsidRPr="00EE4C6D" w:rsidRDefault="00271E54" w:rsidP="00271E54">
      <w:pPr>
        <w:rPr>
          <w:rFonts w:asciiTheme="minorHAnsi" w:hAnsiTheme="minorHAnsi" w:cstheme="minorHAnsi"/>
          <w:szCs w:val="24"/>
        </w:rPr>
      </w:pPr>
      <w:r>
        <w:rPr>
          <w:rFonts w:asciiTheme="minorHAnsi" w:hAnsiTheme="minorHAnsi" w:cstheme="minorHAnsi"/>
          <w:szCs w:val="24"/>
        </w:rPr>
        <w:t xml:space="preserve">PC Monks was thanked for his presentation and </w:t>
      </w:r>
      <w:proofErr w:type="spellStart"/>
      <w:r>
        <w:rPr>
          <w:rFonts w:asciiTheme="minorHAnsi" w:hAnsiTheme="minorHAnsi" w:cstheme="minorHAnsi"/>
          <w:szCs w:val="24"/>
        </w:rPr>
        <w:t>inited</w:t>
      </w:r>
      <w:proofErr w:type="spellEnd"/>
      <w:r>
        <w:rPr>
          <w:rFonts w:asciiTheme="minorHAnsi" w:hAnsiTheme="minorHAnsi" w:cstheme="minorHAnsi"/>
          <w:szCs w:val="24"/>
        </w:rPr>
        <w:t xml:space="preserve"> back at a later date.</w:t>
      </w:r>
      <w:r w:rsidR="00876135">
        <w:rPr>
          <w:rFonts w:asciiTheme="minorHAnsi" w:hAnsiTheme="minorHAnsi" w:cstheme="minorHAnsi"/>
          <w:szCs w:val="24"/>
        </w:rPr>
        <w:br/>
      </w:r>
    </w:p>
    <w:p w:rsidR="000F40C4" w:rsidRPr="00626EFC" w:rsidRDefault="00EE4C6D" w:rsidP="000F40C4">
      <w:pPr>
        <w:pStyle w:val="Header"/>
        <w:rPr>
          <w:highlight w:val="yellow"/>
        </w:rPr>
      </w:pPr>
      <w:r w:rsidRPr="00626EFC">
        <w:rPr>
          <w:noProof/>
          <w:highlight w:val="yellow"/>
          <w:lang w:val="en-US" w:eastAsia="en-US"/>
        </w:rPr>
        <mc:AlternateContent>
          <mc:Choice Requires="wps">
            <w:drawing>
              <wp:anchor distT="0" distB="0" distL="114300" distR="114300" simplePos="0" relativeHeight="251660288" behindDoc="0" locked="0" layoutInCell="1" allowOverlap="1" wp14:anchorId="3CE506D0" wp14:editId="39433919">
                <wp:simplePos x="0" y="0"/>
                <wp:positionH relativeFrom="column">
                  <wp:posOffset>3835400</wp:posOffset>
                </wp:positionH>
                <wp:positionV relativeFrom="paragraph">
                  <wp:posOffset>150495</wp:posOffset>
                </wp:positionV>
                <wp:extent cx="82550" cy="758825"/>
                <wp:effectExtent l="19050" t="0" r="1270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758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0C4" w:rsidRDefault="000F40C4" w:rsidP="000F40C4">
                            <w:pPr>
                              <w:rPr>
                                <w:rFonts w:ascii="Times" w:hAnsi="Times"/>
                                <w:sz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506D0" id="Text Box 15" o:spid="_x0000_s1027" type="#_x0000_t202" style="position:absolute;margin-left:302pt;margin-top:11.85pt;width:6.5pt;height:5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" filled="f" stroked="f">
                <v:textbox inset=",7.2pt,,7.2pt">
                  <w:txbxContent>
                    <w:p w:rsidR="000F40C4" w:rsidRDefault="000F40C4" w:rsidP="000F40C4">
                      <w:pPr>
                        <w:rPr>
                          <w:rFonts w:ascii="Times" w:hAnsi="Times"/>
                          <w:sz w:val="16"/>
                        </w:rPr>
                      </w:pPr>
                    </w:p>
                  </w:txbxContent>
                </v:textbox>
              </v:shape>
            </w:pict>
          </mc:Fallback>
        </mc:AlternateContent>
      </w:r>
      <w:r w:rsidR="000F40C4" w:rsidRPr="00626EFC">
        <w:rPr>
          <w:noProof/>
          <w:highlight w:val="yellow"/>
          <w:lang w:val="en-US" w:eastAsia="en-US"/>
        </w:rPr>
        <mc:AlternateContent>
          <mc:Choice Requires="wps">
            <w:drawing>
              <wp:anchor distT="0" distB="0" distL="114300" distR="114300" simplePos="0" relativeHeight="251659264" behindDoc="0" locked="0" layoutInCell="1" allowOverlap="1" wp14:anchorId="5B678820" wp14:editId="2DDE1C00">
                <wp:simplePos x="0" y="0"/>
                <wp:positionH relativeFrom="column">
                  <wp:posOffset>-146649</wp:posOffset>
                </wp:positionH>
                <wp:positionV relativeFrom="paragraph">
                  <wp:posOffset>-112143</wp:posOffset>
                </wp:positionV>
                <wp:extent cx="1257300" cy="1140843"/>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0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0C4" w:rsidRDefault="000F40C4" w:rsidP="000F40C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78820" id="Text Box 9" o:spid="_x0000_s1028" type="#_x0000_t202" style="position:absolute;margin-left:-11.55pt;margin-top:-8.85pt;width:99pt;height:8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" filled="f" stroked="f">
                <v:textbox inset=",7.2pt,,7.2pt">
                  <w:txbxContent>
                    <w:p w:rsidR="000F40C4" w:rsidRDefault="000F40C4" w:rsidP="000F40C4"/>
                  </w:txbxContent>
                </v:textbox>
              </v:shape>
            </w:pict>
          </mc:Fallback>
        </mc:AlternateContent>
      </w:r>
    </w:p>
    <w:tbl>
      <w:tblPr>
        <w:tblStyle w:val="TableGrid"/>
        <w:tblW w:w="9319" w:type="dxa"/>
        <w:tblLook w:val="04A0" w:firstRow="1" w:lastRow="0" w:firstColumn="1" w:lastColumn="0" w:noHBand="0" w:noVBand="1"/>
      </w:tblPr>
      <w:tblGrid>
        <w:gridCol w:w="600"/>
        <w:gridCol w:w="7327"/>
        <w:gridCol w:w="1392"/>
      </w:tblGrid>
      <w:tr w:rsidR="00617B92" w:rsidRPr="00626EFC" w:rsidTr="000B0AD9">
        <w:tc>
          <w:tcPr>
            <w:tcW w:w="600" w:type="dxa"/>
          </w:tcPr>
          <w:p w:rsidR="000F40C4" w:rsidRPr="00281905" w:rsidRDefault="000F40C4" w:rsidP="00627832">
            <w:pPr>
              <w:spacing w:after="120"/>
            </w:pPr>
          </w:p>
        </w:tc>
        <w:tc>
          <w:tcPr>
            <w:tcW w:w="7327" w:type="dxa"/>
          </w:tcPr>
          <w:p w:rsidR="000F40C4" w:rsidRPr="00281905" w:rsidRDefault="000F40C4" w:rsidP="00627832">
            <w:pPr>
              <w:spacing w:after="120"/>
            </w:pPr>
          </w:p>
        </w:tc>
        <w:tc>
          <w:tcPr>
            <w:tcW w:w="1392" w:type="dxa"/>
          </w:tcPr>
          <w:p w:rsidR="000F40C4" w:rsidRPr="00281905" w:rsidRDefault="000F40C4" w:rsidP="00627832">
            <w:pPr>
              <w:spacing w:after="120"/>
              <w:rPr>
                <w:b/>
              </w:rPr>
            </w:pPr>
            <w:r w:rsidRPr="00281905">
              <w:rPr>
                <w:b/>
              </w:rPr>
              <w:t>ACTIONS</w:t>
            </w:r>
          </w:p>
        </w:tc>
      </w:tr>
      <w:tr w:rsidR="00617B92" w:rsidRPr="00EE4C6D" w:rsidTr="000B0AD9">
        <w:tc>
          <w:tcPr>
            <w:tcW w:w="600" w:type="dxa"/>
          </w:tcPr>
          <w:p w:rsidR="000F40C4" w:rsidRPr="00EE4C6D" w:rsidRDefault="000F40C4" w:rsidP="00627832">
            <w:pPr>
              <w:spacing w:after="120"/>
              <w:rPr>
                <w:rFonts w:cstheme="minorHAnsi"/>
                <w:b/>
              </w:rPr>
            </w:pPr>
            <w:r w:rsidRPr="00EE4C6D">
              <w:rPr>
                <w:rFonts w:cstheme="minorHAnsi"/>
                <w:b/>
              </w:rPr>
              <w:t xml:space="preserve"> 1.</w:t>
            </w:r>
          </w:p>
        </w:tc>
        <w:tc>
          <w:tcPr>
            <w:tcW w:w="7327" w:type="dxa"/>
          </w:tcPr>
          <w:p w:rsidR="000F40C4" w:rsidRPr="00EE4C6D" w:rsidRDefault="000F40C4" w:rsidP="000B0AD9">
            <w:pPr>
              <w:rPr>
                <w:rFonts w:cstheme="minorHAnsi"/>
                <w:szCs w:val="24"/>
              </w:rPr>
            </w:pPr>
            <w:r w:rsidRPr="00EE4C6D">
              <w:rPr>
                <w:rFonts w:cstheme="minorHAnsi"/>
                <w:b/>
              </w:rPr>
              <w:t>TO RECEIVE ANY APOLOGIES FOR ABSENCE</w:t>
            </w:r>
            <w:r w:rsidRPr="00EE4C6D">
              <w:rPr>
                <w:rFonts w:cstheme="minorHAnsi"/>
                <w:b/>
              </w:rPr>
              <w:br/>
            </w:r>
            <w:r w:rsidRPr="00EE4C6D">
              <w:rPr>
                <w:rFonts w:cstheme="minorHAnsi"/>
                <w:szCs w:val="24"/>
              </w:rPr>
              <w:t xml:space="preserve">Apologies for absence were received from </w:t>
            </w:r>
            <w:r w:rsidR="00E70226" w:rsidRPr="00EE4C6D">
              <w:rPr>
                <w:rFonts w:cstheme="minorHAnsi"/>
                <w:szCs w:val="24"/>
              </w:rPr>
              <w:t>Mr</w:t>
            </w:r>
            <w:r w:rsidR="00EE4C6D" w:rsidRPr="00EE4C6D">
              <w:rPr>
                <w:rFonts w:cstheme="minorHAnsi"/>
                <w:szCs w:val="24"/>
              </w:rPr>
              <w:t xml:space="preserve">s J Marshall and </w:t>
            </w:r>
            <w:r w:rsidR="00EE4C6D" w:rsidRPr="00EE4C6D">
              <w:rPr>
                <w:rFonts w:cstheme="minorHAnsi"/>
                <w:szCs w:val="24"/>
              </w:rPr>
              <w:br/>
              <w:t xml:space="preserve">Mr G Todd. </w:t>
            </w:r>
            <w:r w:rsidR="000B0AD9" w:rsidRPr="00EE4C6D">
              <w:rPr>
                <w:rFonts w:cstheme="minorHAnsi"/>
                <w:szCs w:val="24"/>
              </w:rPr>
              <w:t xml:space="preserve"> </w:t>
            </w:r>
          </w:p>
          <w:p w:rsidR="000B0AD9" w:rsidRPr="00EE4C6D" w:rsidRDefault="000B0AD9" w:rsidP="000B0AD9">
            <w:pPr>
              <w:rPr>
                <w:rFonts w:cstheme="minorHAnsi"/>
              </w:rPr>
            </w:pPr>
          </w:p>
        </w:tc>
        <w:tc>
          <w:tcPr>
            <w:tcW w:w="1392" w:type="dxa"/>
          </w:tcPr>
          <w:p w:rsidR="000F40C4" w:rsidRPr="00EE4C6D" w:rsidRDefault="000F40C4" w:rsidP="00627832">
            <w:pPr>
              <w:spacing w:after="120"/>
              <w:rPr>
                <w:rFonts w:cstheme="minorHAnsi"/>
              </w:rPr>
            </w:pPr>
          </w:p>
        </w:tc>
      </w:tr>
      <w:tr w:rsidR="00617B92" w:rsidRPr="00EE4C6D" w:rsidTr="000B0AD9">
        <w:tc>
          <w:tcPr>
            <w:tcW w:w="600" w:type="dxa"/>
          </w:tcPr>
          <w:p w:rsidR="000F40C4" w:rsidRPr="00EE4C6D" w:rsidRDefault="000F40C4" w:rsidP="00786B94">
            <w:pPr>
              <w:spacing w:after="120"/>
              <w:rPr>
                <w:b/>
              </w:rPr>
            </w:pPr>
            <w:r w:rsidRPr="00EE4C6D">
              <w:rPr>
                <w:b/>
              </w:rPr>
              <w:t xml:space="preserve"> </w:t>
            </w:r>
            <w:r w:rsidR="00786B94" w:rsidRPr="00EE4C6D">
              <w:rPr>
                <w:b/>
              </w:rPr>
              <w:t>2</w:t>
            </w:r>
            <w:r w:rsidRPr="00EE4C6D">
              <w:rPr>
                <w:b/>
              </w:rPr>
              <w:t>.</w:t>
            </w:r>
          </w:p>
        </w:tc>
        <w:tc>
          <w:tcPr>
            <w:tcW w:w="7327" w:type="dxa"/>
          </w:tcPr>
          <w:p w:rsidR="000F40C4" w:rsidRPr="00EE4C6D" w:rsidRDefault="000F40C4" w:rsidP="00EE4C6D">
            <w:pPr>
              <w:spacing w:after="120"/>
            </w:pPr>
            <w:r w:rsidRPr="00EE4C6D">
              <w:rPr>
                <w:b/>
              </w:rPr>
              <w:t>MINUTES OF THE PREVIOUS MEETING</w:t>
            </w:r>
            <w:r w:rsidRPr="00EE4C6D">
              <w:rPr>
                <w:b/>
              </w:rPr>
              <w:br/>
            </w:r>
            <w:r w:rsidRPr="00EE4C6D">
              <w:t>The minutes of the</w:t>
            </w:r>
            <w:r w:rsidR="00617B92" w:rsidRPr="00EE4C6D">
              <w:t xml:space="preserve"> </w:t>
            </w:r>
            <w:r w:rsidRPr="00EE4C6D">
              <w:t>meeting held on</w:t>
            </w:r>
            <w:r w:rsidR="00F97F0D" w:rsidRPr="00EE4C6D">
              <w:t xml:space="preserve"> </w:t>
            </w:r>
            <w:r w:rsidR="00EE4C6D" w:rsidRPr="00EE4C6D">
              <w:t xml:space="preserve">4 </w:t>
            </w:r>
            <w:r w:rsidR="00483D79" w:rsidRPr="00EE4C6D">
              <w:t>September were</w:t>
            </w:r>
            <w:r w:rsidRPr="00EE4C6D">
              <w:t xml:space="preserve"> confirmed a</w:t>
            </w:r>
            <w:r w:rsidR="00F97F0D" w:rsidRPr="00EE4C6D">
              <w:t>s a</w:t>
            </w:r>
            <w:r w:rsidRPr="00EE4C6D">
              <w:t xml:space="preserve"> correct record.</w:t>
            </w:r>
            <w:r w:rsidRPr="00EE4C6D">
              <w:br/>
            </w:r>
          </w:p>
        </w:tc>
        <w:tc>
          <w:tcPr>
            <w:tcW w:w="1392" w:type="dxa"/>
          </w:tcPr>
          <w:p w:rsidR="000F40C4" w:rsidRPr="00EE4C6D" w:rsidRDefault="000F40C4" w:rsidP="00627832">
            <w:pPr>
              <w:spacing w:after="120"/>
            </w:pPr>
          </w:p>
        </w:tc>
      </w:tr>
      <w:tr w:rsidR="00617B92" w:rsidRPr="00EE4C6D" w:rsidTr="000B0AD9">
        <w:tc>
          <w:tcPr>
            <w:tcW w:w="600" w:type="dxa"/>
          </w:tcPr>
          <w:p w:rsidR="000F40C4" w:rsidRPr="00EE4C6D" w:rsidRDefault="00786B94" w:rsidP="00627832">
            <w:pPr>
              <w:spacing w:after="120"/>
              <w:rPr>
                <w:b/>
              </w:rPr>
            </w:pPr>
            <w:r w:rsidRPr="00EE4C6D">
              <w:rPr>
                <w:b/>
              </w:rPr>
              <w:t>3</w:t>
            </w:r>
            <w:r w:rsidR="000F40C4" w:rsidRPr="00EE4C6D">
              <w:rPr>
                <w:b/>
              </w:rPr>
              <w:t>.</w:t>
            </w:r>
          </w:p>
        </w:tc>
        <w:tc>
          <w:tcPr>
            <w:tcW w:w="7327" w:type="dxa"/>
          </w:tcPr>
          <w:p w:rsidR="000F40C4" w:rsidRPr="00EE4C6D" w:rsidRDefault="000F40C4" w:rsidP="000F40C4">
            <w:r w:rsidRPr="00EE4C6D">
              <w:rPr>
                <w:b/>
              </w:rPr>
              <w:t xml:space="preserve">MATTERS ARISING FROM THE MINUTES </w:t>
            </w:r>
            <w:r w:rsidRPr="00EE4C6D">
              <w:rPr>
                <w:b/>
              </w:rPr>
              <w:br/>
            </w:r>
            <w:r w:rsidR="00617B92" w:rsidRPr="00EE4C6D">
              <w:t>Th</w:t>
            </w:r>
            <w:r w:rsidR="00786B94" w:rsidRPr="00EE4C6D">
              <w:t>e</w:t>
            </w:r>
            <w:r w:rsidR="00617B92" w:rsidRPr="00EE4C6D">
              <w:t xml:space="preserve">re were no matters arising from the minutes of the previous meeting. </w:t>
            </w:r>
          </w:p>
          <w:p w:rsidR="000F40C4" w:rsidRPr="00EE4C6D" w:rsidRDefault="000F40C4" w:rsidP="00627832"/>
        </w:tc>
        <w:tc>
          <w:tcPr>
            <w:tcW w:w="1392" w:type="dxa"/>
          </w:tcPr>
          <w:p w:rsidR="000F40C4" w:rsidRPr="00EE4C6D" w:rsidRDefault="000F40C4" w:rsidP="00627832">
            <w:pPr>
              <w:pStyle w:val="NoSpacing"/>
            </w:pPr>
          </w:p>
        </w:tc>
      </w:tr>
      <w:tr w:rsidR="00617B92" w:rsidRPr="00271E54" w:rsidTr="000B0AD9">
        <w:tc>
          <w:tcPr>
            <w:tcW w:w="600" w:type="dxa"/>
          </w:tcPr>
          <w:p w:rsidR="000F40C4" w:rsidRPr="00295DAD" w:rsidRDefault="000F40C4" w:rsidP="00786B94">
            <w:pPr>
              <w:spacing w:after="120"/>
              <w:rPr>
                <w:b/>
                <w:szCs w:val="24"/>
              </w:rPr>
            </w:pPr>
            <w:r w:rsidRPr="00281905">
              <w:rPr>
                <w:b/>
                <w:szCs w:val="24"/>
              </w:rPr>
              <w:t xml:space="preserve"> </w:t>
            </w:r>
            <w:r w:rsidR="00786B94" w:rsidRPr="00295DAD">
              <w:rPr>
                <w:b/>
                <w:szCs w:val="24"/>
              </w:rPr>
              <w:t>4.</w:t>
            </w:r>
          </w:p>
          <w:p w:rsidR="00881612" w:rsidRPr="00295DAD" w:rsidRDefault="00881612" w:rsidP="00786B94">
            <w:pPr>
              <w:spacing w:after="120"/>
              <w:rPr>
                <w:b/>
                <w:szCs w:val="24"/>
              </w:rPr>
            </w:pPr>
          </w:p>
          <w:p w:rsidR="00881612" w:rsidRPr="00295DAD" w:rsidRDefault="00881612" w:rsidP="00786B94">
            <w:pPr>
              <w:spacing w:after="120"/>
              <w:rPr>
                <w:b/>
                <w:szCs w:val="24"/>
              </w:rPr>
            </w:pPr>
          </w:p>
          <w:p w:rsidR="00881612" w:rsidRPr="00295DAD" w:rsidRDefault="00881612" w:rsidP="00786B94">
            <w:pPr>
              <w:spacing w:after="120"/>
              <w:rPr>
                <w:b/>
                <w:szCs w:val="24"/>
              </w:rPr>
            </w:pPr>
          </w:p>
          <w:p w:rsidR="00881612" w:rsidRPr="00295DAD" w:rsidRDefault="00881612" w:rsidP="00786B94">
            <w:pPr>
              <w:spacing w:after="120"/>
              <w:rPr>
                <w:b/>
                <w:szCs w:val="24"/>
              </w:rPr>
            </w:pPr>
          </w:p>
          <w:p w:rsidR="00881612" w:rsidRPr="00295DAD" w:rsidRDefault="00881612" w:rsidP="00786B94">
            <w:pPr>
              <w:spacing w:after="120"/>
              <w:rPr>
                <w:b/>
                <w:szCs w:val="24"/>
              </w:rPr>
            </w:pPr>
          </w:p>
        </w:tc>
        <w:tc>
          <w:tcPr>
            <w:tcW w:w="7327" w:type="dxa"/>
          </w:tcPr>
          <w:p w:rsidR="000F40C4" w:rsidRPr="00295DAD" w:rsidRDefault="000F40C4" w:rsidP="000F40C4">
            <w:pPr>
              <w:rPr>
                <w:rFonts w:cstheme="minorHAnsi"/>
                <w:szCs w:val="24"/>
              </w:rPr>
            </w:pPr>
            <w:r w:rsidRPr="00295DAD">
              <w:rPr>
                <w:rFonts w:cstheme="minorHAnsi"/>
                <w:b/>
                <w:szCs w:val="24"/>
              </w:rPr>
              <w:t>PLANNING MATTERS</w:t>
            </w:r>
          </w:p>
          <w:p w:rsidR="00617B92" w:rsidRPr="00295DAD" w:rsidRDefault="00617B92" w:rsidP="00617B92">
            <w:pPr>
              <w:pStyle w:val="PlainText"/>
              <w:numPr>
                <w:ilvl w:val="0"/>
                <w:numId w:val="7"/>
              </w:numPr>
              <w:ind w:left="0"/>
              <w:rPr>
                <w:rFonts w:ascii="Calibri" w:hAnsi="Calibri" w:cs="Calibri"/>
                <w:sz w:val="24"/>
                <w:szCs w:val="24"/>
              </w:rPr>
            </w:pPr>
            <w:r w:rsidRPr="00295DAD">
              <w:rPr>
                <w:rFonts w:ascii="Calibri" w:hAnsi="Calibri" w:cs="Calibri"/>
                <w:b/>
                <w:bCs/>
                <w:sz w:val="24"/>
                <w:szCs w:val="24"/>
              </w:rPr>
              <w:t xml:space="preserve">Applications </w:t>
            </w:r>
          </w:p>
          <w:p w:rsidR="000803DA" w:rsidRPr="00295DAD" w:rsidRDefault="00271E54" w:rsidP="00271E54">
            <w:pPr>
              <w:pStyle w:val="PlainText"/>
              <w:numPr>
                <w:ilvl w:val="0"/>
                <w:numId w:val="7"/>
              </w:numPr>
              <w:shd w:val="clear" w:color="auto" w:fill="FFFFFF"/>
              <w:ind w:left="0"/>
              <w:rPr>
                <w:rFonts w:ascii="Calibri" w:hAnsi="Calibri" w:cs="Calibri"/>
                <w:sz w:val="24"/>
                <w:szCs w:val="24"/>
                <w:lang w:val="en-US"/>
              </w:rPr>
            </w:pPr>
            <w:r w:rsidRPr="00295DAD">
              <w:rPr>
                <w:rFonts w:ascii="Calibri" w:hAnsi="Calibri" w:cs="Calibri"/>
                <w:sz w:val="24"/>
                <w:szCs w:val="24"/>
                <w:lang w:val="en-US"/>
              </w:rPr>
              <w:t>Caroline Hall declared an interest in this proposal</w:t>
            </w:r>
            <w:r w:rsidR="000803DA" w:rsidRPr="00295DAD">
              <w:rPr>
                <w:rFonts w:ascii="Calibri" w:hAnsi="Calibri" w:cs="Calibri"/>
                <w:sz w:val="24"/>
                <w:szCs w:val="24"/>
                <w:lang w:val="en-US"/>
              </w:rPr>
              <w:t>.</w:t>
            </w:r>
            <w:r w:rsidR="000803DA" w:rsidRPr="00295DAD">
              <w:rPr>
                <w:rFonts w:ascii="Calibri" w:hAnsi="Calibri" w:cs="Calibri"/>
                <w:sz w:val="24"/>
                <w:szCs w:val="24"/>
                <w:lang w:val="en-US"/>
              </w:rPr>
              <w:br/>
            </w:r>
            <w:r w:rsidRPr="00295DAD">
              <w:rPr>
                <w:rFonts w:ascii="Calibri" w:hAnsi="Calibri" w:cs="Calibri"/>
                <w:b/>
                <w:sz w:val="24"/>
                <w:szCs w:val="24"/>
                <w:lang w:val="en-US"/>
              </w:rPr>
              <w:t>APP NO:18/03346/MIN</w:t>
            </w:r>
            <w:r w:rsidRPr="00295DAD">
              <w:rPr>
                <w:rFonts w:ascii="Calibri" w:hAnsi="Calibri" w:cs="Calibri"/>
                <w:b/>
                <w:sz w:val="24"/>
                <w:szCs w:val="24"/>
                <w:lang w:val="en-US"/>
              </w:rPr>
              <w:br/>
            </w:r>
            <w:proofErr w:type="gramStart"/>
            <w:r w:rsidRPr="00295DAD">
              <w:rPr>
                <w:rFonts w:ascii="Calibri" w:hAnsi="Calibri" w:cs="Calibri"/>
                <w:b/>
                <w:sz w:val="24"/>
                <w:szCs w:val="24"/>
                <w:lang w:val="en-US"/>
              </w:rPr>
              <w:t>PROPOSAL:</w:t>
            </w:r>
            <w:r w:rsidRPr="00295DAD">
              <w:rPr>
                <w:rFonts w:ascii="Calibri" w:hAnsi="Calibri" w:cs="Calibri"/>
                <w:sz w:val="24"/>
                <w:szCs w:val="24"/>
              </w:rPr>
              <w:t>:</w:t>
            </w:r>
            <w:proofErr w:type="gramEnd"/>
            <w:r w:rsidRPr="00295DAD">
              <w:rPr>
                <w:rFonts w:ascii="Calibri" w:hAnsi="Calibri" w:cs="Calibri"/>
                <w:sz w:val="24"/>
                <w:szCs w:val="24"/>
              </w:rPr>
              <w:t xml:space="preserve"> Construction of two stock bays for use in connection with the importation of up to 50,000 tonnes of limestone fines per annum to produce mortar sand, building sand and concrete grade sand.  </w:t>
            </w:r>
            <w:r w:rsidRPr="00295DAD">
              <w:rPr>
                <w:rFonts w:ascii="Calibri" w:hAnsi="Calibri" w:cs="Calibri"/>
                <w:sz w:val="24"/>
                <w:szCs w:val="24"/>
              </w:rPr>
              <w:br/>
            </w:r>
            <w:r w:rsidRPr="00295DAD">
              <w:rPr>
                <w:rFonts w:ascii="Calibri" w:hAnsi="Calibri" w:cs="Calibri"/>
                <w:b/>
                <w:sz w:val="24"/>
                <w:szCs w:val="24"/>
                <w:lang w:val="en-US"/>
              </w:rPr>
              <w:t>LOCATION:</w:t>
            </w:r>
            <w:r w:rsidRPr="00295DAD">
              <w:rPr>
                <w:rFonts w:ascii="Calibri" w:hAnsi="Calibri" w:cs="Calibri"/>
                <w:sz w:val="24"/>
                <w:szCs w:val="24"/>
                <w:lang w:val="en-US"/>
              </w:rPr>
              <w:t xml:space="preserve"> </w:t>
            </w:r>
            <w:r w:rsidRPr="00295DAD">
              <w:rPr>
                <w:rFonts w:ascii="Calibri" w:hAnsi="Calibri" w:cs="Calibri"/>
                <w:sz w:val="24"/>
                <w:szCs w:val="24"/>
              </w:rPr>
              <w:t xml:space="preserve">L Cobden Farm Quarry </w:t>
            </w:r>
            <w:proofErr w:type="spellStart"/>
            <w:r w:rsidRPr="00295DAD">
              <w:rPr>
                <w:rFonts w:ascii="Calibri" w:hAnsi="Calibri" w:cs="Calibri"/>
                <w:sz w:val="24"/>
                <w:szCs w:val="24"/>
              </w:rPr>
              <w:t>Commonside</w:t>
            </w:r>
            <w:proofErr w:type="spellEnd"/>
            <w:r w:rsidRPr="00295DAD">
              <w:rPr>
                <w:rFonts w:ascii="Calibri" w:hAnsi="Calibri" w:cs="Calibri"/>
                <w:sz w:val="24"/>
                <w:szCs w:val="24"/>
              </w:rPr>
              <w:t xml:space="preserve"> Chester Road Little </w:t>
            </w:r>
            <w:proofErr w:type="spellStart"/>
            <w:r w:rsidRPr="00295DAD">
              <w:rPr>
                <w:rFonts w:ascii="Calibri" w:hAnsi="Calibri" w:cs="Calibri"/>
                <w:sz w:val="24"/>
                <w:szCs w:val="24"/>
              </w:rPr>
              <w:t>Budworth</w:t>
            </w:r>
            <w:proofErr w:type="spellEnd"/>
            <w:r w:rsidRPr="00295DAD">
              <w:rPr>
                <w:rFonts w:ascii="Calibri" w:hAnsi="Calibri" w:cs="Calibri"/>
                <w:sz w:val="24"/>
                <w:szCs w:val="24"/>
              </w:rPr>
              <w:t xml:space="preserve"> </w:t>
            </w:r>
          </w:p>
          <w:p w:rsidR="00271E54" w:rsidRPr="00295DAD" w:rsidRDefault="000803DA" w:rsidP="00271E54">
            <w:pPr>
              <w:pStyle w:val="PlainText"/>
              <w:numPr>
                <w:ilvl w:val="0"/>
                <w:numId w:val="7"/>
              </w:numPr>
              <w:shd w:val="clear" w:color="auto" w:fill="FFFFFF"/>
              <w:ind w:left="0"/>
              <w:rPr>
                <w:rFonts w:ascii="Calibri" w:hAnsi="Calibri" w:cs="Calibri"/>
                <w:sz w:val="24"/>
                <w:szCs w:val="24"/>
                <w:lang w:val="en-US"/>
              </w:rPr>
            </w:pPr>
            <w:r w:rsidRPr="00295DAD">
              <w:rPr>
                <w:rFonts w:ascii="Calibri" w:hAnsi="Calibri" w:cs="Calibri"/>
                <w:sz w:val="24"/>
                <w:szCs w:val="24"/>
              </w:rPr>
              <w:t xml:space="preserve">The council was minded to object to this proposal.  It would generate an increase in vehicle movements bringing materials to the quarry and taking away the finished product.  That would generate increased dust particles in the air, a potential health hazard, and council members were concerned that this had not been addressed in the developer’s method statement.  It was felt that more information was needed from Tarmac </w:t>
            </w:r>
            <w:r w:rsidRPr="00295DAD">
              <w:rPr>
                <w:rFonts w:ascii="Calibri" w:hAnsi="Calibri" w:cs="Calibri"/>
                <w:sz w:val="24"/>
                <w:szCs w:val="24"/>
              </w:rPr>
              <w:lastRenderedPageBreak/>
              <w:t>and would be seeking a meeting with the quarry manager to facilitate this and also to ascertain why Cobden Farm was the only quarry capable of undertaking this process when there seemed to be ample scope at other established and busy quarries in the area.</w:t>
            </w:r>
            <w:r w:rsidR="00271E54" w:rsidRPr="00295DAD">
              <w:rPr>
                <w:b/>
                <w:sz w:val="24"/>
                <w:szCs w:val="24"/>
              </w:rPr>
              <w:br/>
            </w:r>
            <w:r w:rsidR="00271E54" w:rsidRPr="00295DAD">
              <w:rPr>
                <w:rFonts w:ascii="Calibri" w:hAnsi="Calibri" w:cs="Calibri"/>
                <w:b/>
                <w:bCs/>
                <w:sz w:val="24"/>
                <w:szCs w:val="24"/>
              </w:rPr>
              <w:t xml:space="preserve">APP NO: </w:t>
            </w:r>
            <w:r w:rsidR="00271E54" w:rsidRPr="00295DAD">
              <w:rPr>
                <w:rFonts w:ascii="Calibri" w:hAnsi="Calibri" w:cs="Calibri"/>
                <w:sz w:val="24"/>
                <w:szCs w:val="24"/>
              </w:rPr>
              <w:t>18/03327/FUL</w:t>
            </w:r>
          </w:p>
          <w:p w:rsidR="00271E54" w:rsidRPr="00295DAD" w:rsidRDefault="00271E54" w:rsidP="00271E54">
            <w:pPr>
              <w:pStyle w:val="PlainText"/>
              <w:numPr>
                <w:ilvl w:val="0"/>
                <w:numId w:val="7"/>
              </w:numPr>
              <w:shd w:val="clear" w:color="auto" w:fill="FFFFFF"/>
              <w:ind w:left="0"/>
              <w:rPr>
                <w:rFonts w:ascii="Calibri" w:hAnsi="Calibri" w:cs="Calibri"/>
                <w:sz w:val="24"/>
                <w:szCs w:val="24"/>
                <w:lang w:val="en-US"/>
              </w:rPr>
            </w:pPr>
            <w:r w:rsidRPr="00295DAD">
              <w:rPr>
                <w:rFonts w:ascii="Calibri" w:hAnsi="Calibri" w:cs="Calibri"/>
                <w:b/>
                <w:sz w:val="24"/>
                <w:szCs w:val="24"/>
                <w:lang w:val="en-US"/>
              </w:rPr>
              <w:t>PROPOSAL:</w:t>
            </w:r>
            <w:r w:rsidRPr="00295DAD">
              <w:rPr>
                <w:rFonts w:ascii="Calibri" w:hAnsi="Calibri" w:cs="Calibri"/>
                <w:bCs/>
                <w:sz w:val="24"/>
                <w:szCs w:val="24"/>
                <w:lang w:val="en-US"/>
              </w:rPr>
              <w:t xml:space="preserve"> </w:t>
            </w:r>
            <w:r w:rsidRPr="00295DAD">
              <w:rPr>
                <w:rFonts w:ascii="Calibri" w:hAnsi="Calibri" w:cs="Calibri"/>
                <w:sz w:val="24"/>
                <w:szCs w:val="24"/>
              </w:rPr>
              <w:t>Demolition of existing buildings and erection of 1 timber holiday lodge</w:t>
            </w:r>
          </w:p>
          <w:p w:rsidR="000F40C4" w:rsidRPr="00295DAD" w:rsidRDefault="00271E54" w:rsidP="00281905">
            <w:pPr>
              <w:pStyle w:val="PlainText"/>
              <w:numPr>
                <w:ilvl w:val="0"/>
                <w:numId w:val="7"/>
              </w:numPr>
              <w:shd w:val="clear" w:color="auto" w:fill="FFFFFF"/>
              <w:ind w:left="0"/>
              <w:rPr>
                <w:rFonts w:ascii="Calibri" w:hAnsi="Calibri" w:cs="Calibri"/>
                <w:sz w:val="24"/>
                <w:szCs w:val="24"/>
                <w:lang w:val="en-US"/>
              </w:rPr>
            </w:pPr>
            <w:r w:rsidRPr="00295DAD">
              <w:rPr>
                <w:rFonts w:ascii="Calibri" w:hAnsi="Calibri" w:cs="Calibri"/>
                <w:b/>
                <w:sz w:val="24"/>
                <w:szCs w:val="24"/>
                <w:lang w:val="en-US"/>
              </w:rPr>
              <w:t>LOCATION:</w:t>
            </w:r>
            <w:r w:rsidRPr="00295DAD">
              <w:rPr>
                <w:rFonts w:ascii="Calibri" w:hAnsi="Calibri" w:cs="Calibri"/>
                <w:sz w:val="24"/>
                <w:szCs w:val="24"/>
                <w:lang w:val="en-US"/>
              </w:rPr>
              <w:t xml:space="preserve"> </w:t>
            </w:r>
            <w:proofErr w:type="spellStart"/>
            <w:r w:rsidRPr="00295DAD">
              <w:rPr>
                <w:rFonts w:ascii="Calibri" w:hAnsi="Calibri" w:cs="Calibri"/>
                <w:sz w:val="24"/>
                <w:szCs w:val="24"/>
              </w:rPr>
              <w:t>Minstead</w:t>
            </w:r>
            <w:proofErr w:type="spellEnd"/>
            <w:r w:rsidRPr="00295DAD">
              <w:rPr>
                <w:rFonts w:ascii="Calibri" w:hAnsi="Calibri" w:cs="Calibri"/>
                <w:sz w:val="24"/>
                <w:szCs w:val="24"/>
              </w:rPr>
              <w:t xml:space="preserve">, Whitehall Lane, Little </w:t>
            </w:r>
            <w:proofErr w:type="spellStart"/>
            <w:r w:rsidRPr="00295DAD">
              <w:rPr>
                <w:rFonts w:ascii="Calibri" w:hAnsi="Calibri" w:cs="Calibri"/>
                <w:sz w:val="24"/>
                <w:szCs w:val="24"/>
              </w:rPr>
              <w:t>Budworth</w:t>
            </w:r>
            <w:proofErr w:type="spellEnd"/>
            <w:r w:rsidRPr="00295DAD">
              <w:rPr>
                <w:rFonts w:ascii="Calibri" w:hAnsi="Calibri" w:cs="Calibri"/>
                <w:sz w:val="24"/>
                <w:szCs w:val="24"/>
              </w:rPr>
              <w:t xml:space="preserve">. </w:t>
            </w:r>
            <w:r w:rsidR="000803DA" w:rsidRPr="00295DAD">
              <w:rPr>
                <w:rFonts w:ascii="Calibri" w:hAnsi="Calibri" w:cs="Calibri"/>
                <w:sz w:val="24"/>
                <w:szCs w:val="24"/>
              </w:rPr>
              <w:br/>
              <w:t xml:space="preserve">The council objected to this proposal.  There was no information about vehicle access to the proposed site </w:t>
            </w:r>
            <w:r w:rsidR="00DC760A" w:rsidRPr="00295DAD">
              <w:rPr>
                <w:rFonts w:ascii="Calibri" w:hAnsi="Calibri" w:cs="Calibri"/>
                <w:sz w:val="24"/>
                <w:szCs w:val="24"/>
              </w:rPr>
              <w:t>(not</w:t>
            </w:r>
            <w:r w:rsidR="000803DA" w:rsidRPr="00295DAD">
              <w:rPr>
                <w:rFonts w:ascii="Calibri" w:hAnsi="Calibri" w:cs="Calibri"/>
                <w:sz w:val="24"/>
                <w:szCs w:val="24"/>
              </w:rPr>
              <w:t xml:space="preserve"> on a highway), the footprint of the property has been significantly enlarged already and the </w:t>
            </w:r>
            <w:r w:rsidR="00281905" w:rsidRPr="00295DAD">
              <w:rPr>
                <w:rFonts w:ascii="Calibri" w:hAnsi="Calibri" w:cs="Calibri"/>
                <w:sz w:val="24"/>
                <w:szCs w:val="24"/>
              </w:rPr>
              <w:t xml:space="preserve">visual impact of </w:t>
            </w:r>
            <w:r w:rsidR="000803DA" w:rsidRPr="00295DAD">
              <w:rPr>
                <w:rFonts w:ascii="Calibri" w:hAnsi="Calibri" w:cs="Calibri"/>
                <w:sz w:val="24"/>
                <w:szCs w:val="24"/>
              </w:rPr>
              <w:t xml:space="preserve">the proposed holiday lodge </w:t>
            </w:r>
            <w:r w:rsidR="00281905" w:rsidRPr="00295DAD">
              <w:rPr>
                <w:rFonts w:ascii="Calibri" w:hAnsi="Calibri" w:cs="Calibri"/>
                <w:sz w:val="24"/>
                <w:szCs w:val="24"/>
              </w:rPr>
              <w:t>would have a negative impact on the immediate area.</w:t>
            </w:r>
          </w:p>
        </w:tc>
        <w:tc>
          <w:tcPr>
            <w:tcW w:w="1392" w:type="dxa"/>
          </w:tcPr>
          <w:p w:rsidR="000F40C4" w:rsidRPr="00295DAD" w:rsidRDefault="000F40C4" w:rsidP="00627832">
            <w:pPr>
              <w:spacing w:after="120"/>
              <w:rPr>
                <w:szCs w:val="24"/>
              </w:rPr>
            </w:pPr>
          </w:p>
          <w:p w:rsidR="000F40C4" w:rsidRPr="00295DAD" w:rsidRDefault="000F40C4" w:rsidP="00627832">
            <w:pPr>
              <w:spacing w:after="120"/>
              <w:rPr>
                <w:szCs w:val="24"/>
              </w:rPr>
            </w:pPr>
          </w:p>
          <w:p w:rsidR="000F40C4" w:rsidRPr="00295DAD" w:rsidRDefault="000F40C4" w:rsidP="00627832">
            <w:pPr>
              <w:spacing w:after="120"/>
              <w:rPr>
                <w:szCs w:val="24"/>
              </w:rPr>
            </w:pPr>
          </w:p>
          <w:p w:rsidR="00281905" w:rsidRPr="00295DAD" w:rsidRDefault="00281905" w:rsidP="00627832">
            <w:pPr>
              <w:spacing w:after="120"/>
              <w:rPr>
                <w:szCs w:val="24"/>
              </w:rPr>
            </w:pPr>
          </w:p>
          <w:p w:rsidR="00281905" w:rsidRPr="00295DAD" w:rsidRDefault="00281905" w:rsidP="00627832">
            <w:pPr>
              <w:spacing w:after="120"/>
              <w:rPr>
                <w:szCs w:val="24"/>
              </w:rPr>
            </w:pPr>
          </w:p>
          <w:p w:rsidR="00281905" w:rsidRPr="00295DAD" w:rsidRDefault="00281905" w:rsidP="00627832">
            <w:pPr>
              <w:spacing w:after="120"/>
              <w:rPr>
                <w:szCs w:val="24"/>
              </w:rPr>
            </w:pPr>
          </w:p>
          <w:p w:rsidR="00281905" w:rsidRPr="00295DAD" w:rsidRDefault="00281905" w:rsidP="00627832">
            <w:pPr>
              <w:spacing w:after="120"/>
              <w:rPr>
                <w:szCs w:val="24"/>
              </w:rPr>
            </w:pPr>
          </w:p>
          <w:p w:rsidR="00281905" w:rsidRPr="00281905" w:rsidRDefault="00281905" w:rsidP="00627832">
            <w:pPr>
              <w:spacing w:after="120"/>
              <w:rPr>
                <w:szCs w:val="24"/>
              </w:rPr>
            </w:pPr>
            <w:r w:rsidRPr="00295DAD">
              <w:rPr>
                <w:szCs w:val="24"/>
              </w:rPr>
              <w:t>RH to take forward</w:t>
            </w:r>
          </w:p>
        </w:tc>
      </w:tr>
      <w:tr w:rsidR="00617B92" w:rsidRPr="00626EFC" w:rsidTr="000B0AD9">
        <w:tc>
          <w:tcPr>
            <w:tcW w:w="600" w:type="dxa"/>
          </w:tcPr>
          <w:p w:rsidR="000F40C4" w:rsidRPr="00281905" w:rsidRDefault="00C776A6" w:rsidP="00627832">
            <w:pPr>
              <w:spacing w:after="120"/>
              <w:rPr>
                <w:rFonts w:cstheme="minorHAnsi"/>
                <w:b/>
              </w:rPr>
            </w:pPr>
            <w:r>
              <w:rPr>
                <w:rFonts w:cstheme="minorHAnsi"/>
                <w:b/>
              </w:rPr>
              <w:t>5</w:t>
            </w:r>
            <w:r w:rsidR="000F40C4" w:rsidRPr="00281905">
              <w:rPr>
                <w:rFonts w:cstheme="minorHAnsi"/>
                <w:b/>
              </w:rPr>
              <w:t>.</w:t>
            </w:r>
          </w:p>
          <w:p w:rsidR="000F40C4" w:rsidRPr="00281905" w:rsidRDefault="000F40C4" w:rsidP="00627832">
            <w:pPr>
              <w:spacing w:after="120"/>
              <w:rPr>
                <w:rFonts w:cstheme="minorHAnsi"/>
                <w:b/>
                <w:szCs w:val="24"/>
              </w:rPr>
            </w:pPr>
          </w:p>
          <w:p w:rsidR="00F229AC" w:rsidRPr="00281905" w:rsidRDefault="00F229AC" w:rsidP="00627832">
            <w:pPr>
              <w:spacing w:after="120"/>
              <w:rPr>
                <w:rFonts w:cstheme="minorHAnsi"/>
                <w:b/>
                <w:szCs w:val="24"/>
              </w:rPr>
            </w:pPr>
          </w:p>
          <w:p w:rsidR="00002986" w:rsidRPr="00281905" w:rsidRDefault="00002986" w:rsidP="00627832">
            <w:pPr>
              <w:spacing w:after="120"/>
              <w:rPr>
                <w:rFonts w:cstheme="minorHAnsi"/>
                <w:b/>
                <w:szCs w:val="24"/>
              </w:rPr>
            </w:pPr>
          </w:p>
          <w:p w:rsidR="00002986" w:rsidRPr="00281905" w:rsidRDefault="00002986" w:rsidP="00627832">
            <w:pPr>
              <w:spacing w:after="120"/>
              <w:rPr>
                <w:rFonts w:cstheme="minorHAnsi"/>
                <w:b/>
                <w:szCs w:val="24"/>
              </w:rPr>
            </w:pPr>
          </w:p>
          <w:p w:rsidR="00002986" w:rsidRPr="00281905" w:rsidRDefault="00002986" w:rsidP="00627832">
            <w:pPr>
              <w:spacing w:after="120"/>
              <w:rPr>
                <w:rFonts w:cstheme="minorHAnsi"/>
                <w:b/>
                <w:szCs w:val="24"/>
              </w:rPr>
            </w:pPr>
          </w:p>
          <w:p w:rsidR="00002986" w:rsidRPr="00281905" w:rsidRDefault="00002986" w:rsidP="00627832">
            <w:pPr>
              <w:spacing w:after="120"/>
              <w:rPr>
                <w:rFonts w:cstheme="minorHAnsi"/>
                <w:b/>
                <w:szCs w:val="24"/>
              </w:rPr>
            </w:pPr>
          </w:p>
          <w:p w:rsidR="00F229AC" w:rsidRPr="00281905" w:rsidRDefault="00F229AC" w:rsidP="00627832">
            <w:pPr>
              <w:spacing w:after="120"/>
              <w:rPr>
                <w:rFonts w:cstheme="minorHAnsi"/>
                <w:b/>
                <w:szCs w:val="24"/>
              </w:rPr>
            </w:pPr>
          </w:p>
          <w:p w:rsidR="000F40C4" w:rsidRPr="00281905" w:rsidRDefault="00F229AC" w:rsidP="00627832">
            <w:pPr>
              <w:spacing w:after="120"/>
              <w:rPr>
                <w:rFonts w:cstheme="minorHAnsi"/>
                <w:b/>
              </w:rPr>
            </w:pPr>
            <w:r w:rsidRPr="00281905">
              <w:rPr>
                <w:rFonts w:cstheme="minorHAnsi"/>
                <w:b/>
              </w:rPr>
              <w:t xml:space="preserve"> </w:t>
            </w:r>
            <w:r w:rsidR="00C776A6">
              <w:rPr>
                <w:rFonts w:cstheme="minorHAnsi"/>
                <w:b/>
              </w:rPr>
              <w:t>6</w:t>
            </w:r>
            <w:r w:rsidR="000F40C4" w:rsidRPr="00281905">
              <w:rPr>
                <w:rFonts w:cstheme="minorHAnsi"/>
                <w:b/>
              </w:rPr>
              <w:t>.</w:t>
            </w:r>
          </w:p>
          <w:p w:rsidR="000F40C4" w:rsidRPr="00626EFC" w:rsidRDefault="000F40C4" w:rsidP="00627832">
            <w:pPr>
              <w:spacing w:after="120"/>
              <w:rPr>
                <w:rFonts w:cstheme="minorHAnsi"/>
                <w:b/>
                <w:highlight w:val="yellow"/>
              </w:rPr>
            </w:pPr>
          </w:p>
          <w:p w:rsidR="000F40C4" w:rsidRPr="00626EFC" w:rsidRDefault="000F40C4" w:rsidP="00627832">
            <w:pPr>
              <w:spacing w:after="120"/>
              <w:rPr>
                <w:rFonts w:cstheme="minorHAnsi"/>
                <w:b/>
                <w:highlight w:val="yellow"/>
              </w:rPr>
            </w:pPr>
          </w:p>
          <w:p w:rsidR="000F40C4" w:rsidRPr="00626EFC" w:rsidRDefault="000F40C4" w:rsidP="00627832">
            <w:pPr>
              <w:spacing w:after="120"/>
              <w:rPr>
                <w:rFonts w:cstheme="minorHAnsi"/>
                <w:b/>
                <w:highlight w:val="yellow"/>
              </w:rPr>
            </w:pPr>
          </w:p>
        </w:tc>
        <w:tc>
          <w:tcPr>
            <w:tcW w:w="7327" w:type="dxa"/>
          </w:tcPr>
          <w:p w:rsidR="00281905" w:rsidRPr="00281905" w:rsidRDefault="000F40C4" w:rsidP="00524DD4">
            <w:pPr>
              <w:shd w:val="clear" w:color="auto" w:fill="FFFFFF"/>
              <w:textAlignment w:val="baseline"/>
              <w:rPr>
                <w:rFonts w:cstheme="minorHAnsi"/>
                <w:szCs w:val="24"/>
                <w:lang w:val="en-US"/>
              </w:rPr>
            </w:pPr>
            <w:r w:rsidRPr="00C93015">
              <w:rPr>
                <w:rFonts w:cstheme="minorHAnsi"/>
                <w:b/>
                <w:szCs w:val="24"/>
                <w:lang w:val="en-US"/>
              </w:rPr>
              <w:t>VILLAGE INITIATIVES AND ACTIVITIES</w:t>
            </w:r>
            <w:r w:rsidRPr="00C93015">
              <w:rPr>
                <w:rFonts w:cstheme="minorHAnsi"/>
                <w:szCs w:val="24"/>
                <w:lang w:val="en-US"/>
              </w:rPr>
              <w:br/>
            </w:r>
            <w:r w:rsidRPr="00C93015">
              <w:rPr>
                <w:rFonts w:cstheme="minorHAnsi"/>
                <w:b/>
                <w:szCs w:val="24"/>
                <w:lang w:val="en-US"/>
              </w:rPr>
              <w:t>Village Green:</w:t>
            </w:r>
            <w:r w:rsidRPr="00C93015">
              <w:rPr>
                <w:rFonts w:cstheme="minorHAnsi"/>
                <w:szCs w:val="24"/>
                <w:lang w:val="en-US"/>
              </w:rPr>
              <w:t xml:space="preserve"> </w:t>
            </w:r>
            <w:r w:rsidR="00411BBC" w:rsidRPr="00C93015">
              <w:rPr>
                <w:rFonts w:cstheme="minorHAnsi"/>
                <w:szCs w:val="24"/>
                <w:lang w:val="en-US"/>
              </w:rPr>
              <w:t xml:space="preserve">the </w:t>
            </w:r>
            <w:r w:rsidR="00002986" w:rsidRPr="00C93015">
              <w:rPr>
                <w:rFonts w:cstheme="minorHAnsi"/>
                <w:szCs w:val="24"/>
                <w:lang w:val="en-US"/>
              </w:rPr>
              <w:t>gat</w:t>
            </w:r>
            <w:r w:rsidR="00411BBC" w:rsidRPr="00C93015">
              <w:rPr>
                <w:rFonts w:cstheme="minorHAnsi"/>
                <w:szCs w:val="24"/>
                <w:lang w:val="en-US"/>
              </w:rPr>
              <w:t>e</w:t>
            </w:r>
            <w:r w:rsidR="00002986" w:rsidRPr="00C93015">
              <w:rPr>
                <w:rFonts w:cstheme="minorHAnsi"/>
                <w:szCs w:val="24"/>
                <w:lang w:val="en-US"/>
              </w:rPr>
              <w:t xml:space="preserve"> and the wall are still to be repaired. </w:t>
            </w:r>
            <w:r w:rsidR="00CE343E" w:rsidRPr="00C93015">
              <w:rPr>
                <w:rFonts w:cstheme="minorHAnsi"/>
                <w:szCs w:val="24"/>
                <w:lang w:val="en-US"/>
              </w:rPr>
              <w:t xml:space="preserve">   </w:t>
            </w:r>
            <w:r w:rsidR="004A73BA" w:rsidRPr="00C93015">
              <w:rPr>
                <w:rFonts w:cstheme="minorHAnsi"/>
                <w:szCs w:val="24"/>
                <w:lang w:val="en-US"/>
              </w:rPr>
              <w:t xml:space="preserve"> </w:t>
            </w:r>
            <w:r w:rsidRPr="00C93015">
              <w:rPr>
                <w:rFonts w:cstheme="minorHAnsi"/>
                <w:szCs w:val="24"/>
                <w:lang w:val="en-US"/>
              </w:rPr>
              <w:t xml:space="preserve"> </w:t>
            </w:r>
            <w:r w:rsidRPr="00C93015">
              <w:rPr>
                <w:rFonts w:cstheme="minorHAnsi"/>
              </w:rPr>
              <w:t xml:space="preserve"> </w:t>
            </w:r>
            <w:r w:rsidRPr="00C93015">
              <w:rPr>
                <w:rFonts w:cstheme="minorHAnsi"/>
              </w:rPr>
              <w:br/>
            </w:r>
            <w:r w:rsidRPr="00C93015">
              <w:rPr>
                <w:rFonts w:cstheme="minorHAnsi"/>
                <w:b/>
              </w:rPr>
              <w:t>Village Hall:</w:t>
            </w:r>
            <w:r w:rsidRPr="00C93015">
              <w:rPr>
                <w:rFonts w:cstheme="minorHAnsi"/>
              </w:rPr>
              <w:t xml:space="preserve"> </w:t>
            </w:r>
            <w:r w:rsidR="004A73BA" w:rsidRPr="00C93015">
              <w:rPr>
                <w:rFonts w:cstheme="minorHAnsi"/>
              </w:rPr>
              <w:t xml:space="preserve">the </w:t>
            </w:r>
            <w:r w:rsidR="00CE343E" w:rsidRPr="00C93015">
              <w:rPr>
                <w:rFonts w:cstheme="minorHAnsi"/>
              </w:rPr>
              <w:t>decorato</w:t>
            </w:r>
            <w:r w:rsidR="00002986" w:rsidRPr="00C93015">
              <w:rPr>
                <w:rFonts w:cstheme="minorHAnsi"/>
              </w:rPr>
              <w:t xml:space="preserve">rs are </w:t>
            </w:r>
            <w:r w:rsidR="00876135" w:rsidRPr="00C93015">
              <w:rPr>
                <w:rFonts w:cstheme="minorHAnsi"/>
              </w:rPr>
              <w:t>currently on site</w:t>
            </w:r>
            <w:r w:rsidR="00002986" w:rsidRPr="00C93015">
              <w:rPr>
                <w:rFonts w:cstheme="minorHAnsi"/>
              </w:rPr>
              <w:t xml:space="preserve"> </w:t>
            </w:r>
            <w:r w:rsidR="00411BBC" w:rsidRPr="00C93015">
              <w:rPr>
                <w:rFonts w:cstheme="minorHAnsi"/>
              </w:rPr>
              <w:t xml:space="preserve"> </w:t>
            </w:r>
            <w:r w:rsidR="00CE343E" w:rsidRPr="00C93015">
              <w:rPr>
                <w:rFonts w:cstheme="minorHAnsi"/>
              </w:rPr>
              <w:t xml:space="preserve"> </w:t>
            </w:r>
            <w:r w:rsidRPr="00C93015">
              <w:rPr>
                <w:rFonts w:cstheme="minorHAnsi"/>
              </w:rPr>
              <w:t xml:space="preserve">     </w:t>
            </w:r>
            <w:r w:rsidRPr="00C93015">
              <w:rPr>
                <w:rFonts w:cstheme="minorHAnsi"/>
              </w:rPr>
              <w:br/>
            </w:r>
            <w:r w:rsidRPr="00C93015">
              <w:rPr>
                <w:rFonts w:cstheme="minorHAnsi"/>
                <w:b/>
              </w:rPr>
              <w:t xml:space="preserve">Little </w:t>
            </w:r>
            <w:proofErr w:type="spellStart"/>
            <w:r w:rsidRPr="00C93015">
              <w:rPr>
                <w:rFonts w:cstheme="minorHAnsi"/>
                <w:b/>
              </w:rPr>
              <w:t>Budworth</w:t>
            </w:r>
            <w:proofErr w:type="spellEnd"/>
            <w:r w:rsidRPr="00C93015">
              <w:rPr>
                <w:rFonts w:cstheme="minorHAnsi"/>
                <w:b/>
              </w:rPr>
              <w:t xml:space="preserve"> Common</w:t>
            </w:r>
            <w:r w:rsidRPr="00C93015">
              <w:rPr>
                <w:rFonts w:cstheme="minorHAnsi"/>
              </w:rPr>
              <w:t xml:space="preserve">: </w:t>
            </w:r>
            <w:r w:rsidR="00002986" w:rsidRPr="00C93015">
              <w:rPr>
                <w:rFonts w:cstheme="minorHAnsi"/>
              </w:rPr>
              <w:t>nothing to report.</w:t>
            </w:r>
            <w:r w:rsidRPr="00C93015">
              <w:rPr>
                <w:rFonts w:cstheme="minorHAnsi"/>
              </w:rPr>
              <w:br/>
            </w:r>
            <w:r w:rsidRPr="00C93015">
              <w:rPr>
                <w:rFonts w:cstheme="minorHAnsi"/>
                <w:b/>
              </w:rPr>
              <w:t>Little Budworth Charities</w:t>
            </w:r>
            <w:r w:rsidRPr="00C93015">
              <w:rPr>
                <w:rFonts w:cstheme="minorHAnsi"/>
              </w:rPr>
              <w:t xml:space="preserve">: </w:t>
            </w:r>
            <w:r w:rsidR="004A73BA" w:rsidRPr="00C93015">
              <w:rPr>
                <w:rFonts w:cstheme="minorHAnsi"/>
              </w:rPr>
              <w:t xml:space="preserve">nothing to report. </w:t>
            </w:r>
            <w:r w:rsidRPr="00C93015">
              <w:rPr>
                <w:rFonts w:cstheme="minorHAnsi"/>
              </w:rPr>
              <w:br/>
            </w:r>
            <w:r w:rsidRPr="00C93015">
              <w:rPr>
                <w:rFonts w:cstheme="minorHAnsi"/>
                <w:b/>
              </w:rPr>
              <w:t xml:space="preserve">Oulton Park Liaison Committee: </w:t>
            </w:r>
            <w:r w:rsidR="00CE343E" w:rsidRPr="00C93015">
              <w:rPr>
                <w:rFonts w:cstheme="minorHAnsi"/>
              </w:rPr>
              <w:t xml:space="preserve"> </w:t>
            </w:r>
            <w:r w:rsidR="00002986" w:rsidRPr="00C93015">
              <w:rPr>
                <w:rFonts w:cstheme="minorHAnsi"/>
              </w:rPr>
              <w:t xml:space="preserve">the council </w:t>
            </w:r>
            <w:r w:rsidR="00876135" w:rsidRPr="00C93015">
              <w:rPr>
                <w:rFonts w:cstheme="minorHAnsi"/>
              </w:rPr>
              <w:t xml:space="preserve">has </w:t>
            </w:r>
            <w:r w:rsidR="00002986" w:rsidRPr="00C93015">
              <w:rPr>
                <w:rFonts w:cstheme="minorHAnsi"/>
              </w:rPr>
              <w:t>receive</w:t>
            </w:r>
            <w:r w:rsidR="00876135" w:rsidRPr="00C93015">
              <w:rPr>
                <w:rFonts w:cstheme="minorHAnsi"/>
              </w:rPr>
              <w:t>d a cheque for</w:t>
            </w:r>
            <w:r w:rsidR="00002986" w:rsidRPr="00C93015">
              <w:rPr>
                <w:rFonts w:cstheme="minorHAnsi"/>
              </w:rPr>
              <w:t xml:space="preserve"> </w:t>
            </w:r>
            <w:r w:rsidR="00002986" w:rsidRPr="00C93015">
              <w:rPr>
                <w:rFonts w:cstheme="minorHAnsi"/>
                <w:szCs w:val="24"/>
              </w:rPr>
              <w:t>£</w:t>
            </w:r>
            <w:r w:rsidR="00002986" w:rsidRPr="00C93015">
              <w:rPr>
                <w:rFonts w:cstheme="minorHAnsi"/>
              </w:rPr>
              <w:t xml:space="preserve">1175 as its proportion of the Villages Day income. </w:t>
            </w:r>
            <w:r w:rsidR="00876135" w:rsidRPr="00C93015">
              <w:rPr>
                <w:rFonts w:cstheme="minorHAnsi"/>
              </w:rPr>
              <w:t>Thanks to MSV were recorded.</w:t>
            </w:r>
            <w:r w:rsidRPr="00C93015">
              <w:rPr>
                <w:rFonts w:cstheme="minorHAnsi"/>
              </w:rPr>
              <w:t xml:space="preserve"> </w:t>
            </w:r>
            <w:r w:rsidRPr="00C93015">
              <w:rPr>
                <w:rFonts w:cstheme="minorHAnsi"/>
              </w:rPr>
              <w:br/>
            </w:r>
            <w:r w:rsidRPr="00C93015">
              <w:rPr>
                <w:rFonts w:cstheme="minorHAnsi"/>
                <w:b/>
              </w:rPr>
              <w:t>Parish Plan:</w:t>
            </w:r>
            <w:r w:rsidR="00CE343E" w:rsidRPr="00C93015">
              <w:rPr>
                <w:rFonts w:cstheme="minorHAnsi"/>
                <w:b/>
              </w:rPr>
              <w:t xml:space="preserve"> </w:t>
            </w:r>
            <w:r w:rsidR="00EF68D2" w:rsidRPr="00C93015">
              <w:rPr>
                <w:rFonts w:cstheme="minorHAnsi"/>
              </w:rPr>
              <w:t xml:space="preserve">the </w:t>
            </w:r>
            <w:r w:rsidR="006C51B0" w:rsidRPr="00C93015">
              <w:rPr>
                <w:rFonts w:cstheme="minorHAnsi"/>
              </w:rPr>
              <w:t>defibrillator has been installed in the phone box.</w:t>
            </w:r>
            <w:r w:rsidR="006C51B0" w:rsidRPr="00C93015">
              <w:rPr>
                <w:rFonts w:cstheme="minorHAnsi"/>
              </w:rPr>
              <w:br/>
              <w:t xml:space="preserve"> </w:t>
            </w:r>
            <w:r w:rsidR="006C51B0" w:rsidRPr="00C93015">
              <w:rPr>
                <w:rFonts w:cstheme="minorHAnsi"/>
                <w:b/>
              </w:rPr>
              <w:t xml:space="preserve">Litter pick: </w:t>
            </w:r>
            <w:r w:rsidR="006C51B0" w:rsidRPr="00C93015">
              <w:rPr>
                <w:rFonts w:cstheme="minorHAnsi"/>
              </w:rPr>
              <w:t>thanks to the</w:t>
            </w:r>
            <w:r w:rsidR="006C51B0" w:rsidRPr="006C51B0">
              <w:rPr>
                <w:rFonts w:cstheme="minorHAnsi"/>
              </w:rPr>
              <w:t xml:space="preserve"> volunteers at the recent litter pick. </w:t>
            </w:r>
            <w:r w:rsidR="00002986" w:rsidRPr="006C51B0">
              <w:rPr>
                <w:rFonts w:cstheme="minorHAnsi"/>
              </w:rPr>
              <w:t xml:space="preserve"> </w:t>
            </w:r>
            <w:r w:rsidR="00D82F93" w:rsidRPr="006C51B0">
              <w:rPr>
                <w:rFonts w:cstheme="minorHAnsi"/>
              </w:rPr>
              <w:br/>
            </w:r>
            <w:r w:rsidRPr="006C51B0">
              <w:rPr>
                <w:rFonts w:cstheme="minorHAnsi"/>
                <w:szCs w:val="24"/>
                <w:lang w:val="en-US"/>
              </w:rPr>
              <w:t xml:space="preserve">     </w:t>
            </w:r>
            <w:r w:rsidRPr="006C51B0">
              <w:rPr>
                <w:rFonts w:cstheme="minorHAnsi"/>
                <w:szCs w:val="24"/>
                <w:lang w:val="en-US"/>
              </w:rPr>
              <w:br/>
            </w:r>
            <w:r w:rsidRPr="00281905">
              <w:rPr>
                <w:rFonts w:cstheme="minorHAnsi"/>
                <w:b/>
                <w:szCs w:val="24"/>
              </w:rPr>
              <w:t>CORRESPONDENCE AND OTHER MATTERS</w:t>
            </w:r>
            <w:r w:rsidRPr="00281905">
              <w:rPr>
                <w:rFonts w:cstheme="minorHAnsi"/>
                <w:szCs w:val="24"/>
                <w:lang w:val="en-US"/>
              </w:rPr>
              <w:t xml:space="preserve"> </w:t>
            </w:r>
            <w:r w:rsidRPr="00281905">
              <w:rPr>
                <w:rFonts w:cstheme="minorHAnsi"/>
                <w:szCs w:val="24"/>
                <w:lang w:val="en-US"/>
              </w:rPr>
              <w:br/>
            </w:r>
            <w:r w:rsidR="00281905" w:rsidRPr="00281905">
              <w:rPr>
                <w:rFonts w:cstheme="minorHAnsi"/>
                <w:b/>
                <w:szCs w:val="24"/>
                <w:lang w:val="en-US"/>
              </w:rPr>
              <w:t xml:space="preserve">Code of Conduct training: </w:t>
            </w:r>
            <w:r w:rsidR="00281905" w:rsidRPr="00281905">
              <w:rPr>
                <w:rFonts w:cstheme="minorHAnsi"/>
                <w:szCs w:val="24"/>
                <w:lang w:val="en-US"/>
              </w:rPr>
              <w:t>Caroline reported on her attendance at the training session.  The council was compliant in its activities and procedures but best practice from the session will be implemented as and where necessary.</w:t>
            </w:r>
            <w:r w:rsidR="00281905" w:rsidRPr="00281905">
              <w:rPr>
                <w:rFonts w:cstheme="minorHAnsi"/>
                <w:szCs w:val="24"/>
                <w:lang w:val="en-US"/>
              </w:rPr>
              <w:br/>
            </w:r>
            <w:r w:rsidR="00281905" w:rsidRPr="00281905">
              <w:rPr>
                <w:rFonts w:cstheme="minorHAnsi"/>
                <w:b/>
                <w:szCs w:val="24"/>
                <w:lang w:val="en-US"/>
              </w:rPr>
              <w:t>Terms of Reference for Planting Group:</w:t>
            </w:r>
            <w:r w:rsidR="00281905" w:rsidRPr="00281905">
              <w:rPr>
                <w:rFonts w:cstheme="minorHAnsi"/>
                <w:szCs w:val="24"/>
                <w:lang w:val="en-US"/>
              </w:rPr>
              <w:t xml:space="preserve"> it was decided this was not necessary. </w:t>
            </w:r>
          </w:p>
          <w:p w:rsidR="00281905" w:rsidRDefault="00281905" w:rsidP="00524DD4">
            <w:pPr>
              <w:shd w:val="clear" w:color="auto" w:fill="FFFFFF"/>
              <w:textAlignment w:val="baseline"/>
              <w:rPr>
                <w:rFonts w:cstheme="minorHAnsi"/>
                <w:szCs w:val="24"/>
                <w:highlight w:val="yellow"/>
                <w:lang w:val="en-US"/>
              </w:rPr>
            </w:pPr>
            <w:r w:rsidRPr="00281905">
              <w:rPr>
                <w:rFonts w:cstheme="minorHAnsi"/>
                <w:b/>
                <w:szCs w:val="24"/>
                <w:lang w:val="en-US"/>
              </w:rPr>
              <w:t xml:space="preserve">Rural Bus </w:t>
            </w:r>
            <w:r w:rsidRPr="00DC760A">
              <w:rPr>
                <w:rFonts w:cstheme="minorHAnsi"/>
                <w:b/>
                <w:szCs w:val="24"/>
                <w:lang w:val="en-US"/>
              </w:rPr>
              <w:t>Survey</w:t>
            </w:r>
            <w:r w:rsidRPr="00DC760A">
              <w:rPr>
                <w:rFonts w:cstheme="minorHAnsi"/>
                <w:szCs w:val="24"/>
                <w:lang w:val="en-US"/>
              </w:rPr>
              <w:t>: details will be uploaded on to the web site and hard copies will also be available.</w:t>
            </w:r>
          </w:p>
          <w:p w:rsidR="000B0AD9" w:rsidRPr="00C776A6" w:rsidRDefault="00DB3966" w:rsidP="00524DD4">
            <w:pPr>
              <w:shd w:val="clear" w:color="auto" w:fill="FFFFFF"/>
              <w:textAlignment w:val="baseline"/>
              <w:rPr>
                <w:rFonts w:cstheme="minorHAnsi"/>
                <w:szCs w:val="24"/>
                <w:lang w:val="en-US"/>
              </w:rPr>
            </w:pPr>
            <w:r w:rsidRPr="00C776A6">
              <w:rPr>
                <w:rFonts w:cstheme="minorHAnsi"/>
                <w:b/>
                <w:szCs w:val="24"/>
                <w:lang w:val="en-US"/>
              </w:rPr>
              <w:t>E-mail addresses</w:t>
            </w:r>
            <w:r w:rsidR="00DC760A">
              <w:rPr>
                <w:rFonts w:cstheme="minorHAnsi"/>
                <w:b/>
                <w:szCs w:val="24"/>
                <w:lang w:val="en-US"/>
              </w:rPr>
              <w:t xml:space="preserve">: </w:t>
            </w:r>
            <w:r w:rsidR="00DC760A" w:rsidRPr="00DC760A">
              <w:rPr>
                <w:rFonts w:cstheme="minorHAnsi"/>
                <w:szCs w:val="24"/>
                <w:lang w:val="en-US"/>
              </w:rPr>
              <w:t>a</w:t>
            </w:r>
            <w:r w:rsidR="00C776A6" w:rsidRPr="00C776A6">
              <w:rPr>
                <w:rFonts w:cstheme="minorHAnsi"/>
                <w:szCs w:val="24"/>
                <w:lang w:val="en-US"/>
              </w:rPr>
              <w:t xml:space="preserve"> format for addresses was agreed and the web team will move this forward</w:t>
            </w:r>
            <w:r w:rsidRPr="00C776A6">
              <w:rPr>
                <w:rFonts w:cstheme="minorHAnsi"/>
                <w:szCs w:val="24"/>
                <w:lang w:val="en-US"/>
              </w:rPr>
              <w:t xml:space="preserve">. </w:t>
            </w:r>
            <w:r w:rsidR="008F53C3" w:rsidRPr="00C776A6">
              <w:rPr>
                <w:rFonts w:cstheme="minorHAnsi"/>
                <w:szCs w:val="24"/>
                <w:lang w:val="en-US"/>
              </w:rPr>
              <w:t xml:space="preserve"> </w:t>
            </w:r>
            <w:r w:rsidR="008F53C3" w:rsidRPr="00626EFC">
              <w:rPr>
                <w:rFonts w:cstheme="minorHAnsi"/>
                <w:szCs w:val="24"/>
                <w:highlight w:val="yellow"/>
                <w:lang w:val="en-US"/>
              </w:rPr>
              <w:br/>
            </w:r>
            <w:r w:rsidR="00C776A6" w:rsidRPr="00C776A6">
              <w:rPr>
                <w:rFonts w:cstheme="minorHAnsi"/>
                <w:b/>
                <w:szCs w:val="24"/>
                <w:lang w:val="en-US"/>
              </w:rPr>
              <w:t xml:space="preserve">Street furniture: </w:t>
            </w:r>
            <w:r w:rsidRPr="00C776A6">
              <w:rPr>
                <w:rFonts w:cstheme="minorHAnsi"/>
                <w:szCs w:val="24"/>
                <w:lang w:val="en-US"/>
              </w:rPr>
              <w:t xml:space="preserve"> </w:t>
            </w:r>
            <w:r w:rsidR="00C776A6" w:rsidRPr="00C776A6">
              <w:rPr>
                <w:rFonts w:cstheme="minorHAnsi"/>
                <w:szCs w:val="24"/>
                <w:lang w:val="en-US"/>
              </w:rPr>
              <w:t>th</w:t>
            </w:r>
            <w:r w:rsidRPr="00C776A6">
              <w:rPr>
                <w:rFonts w:cstheme="minorHAnsi"/>
                <w:szCs w:val="24"/>
                <w:lang w:val="en-US"/>
              </w:rPr>
              <w:t>e</w:t>
            </w:r>
            <w:r w:rsidR="00C776A6" w:rsidRPr="00C776A6">
              <w:rPr>
                <w:rFonts w:cstheme="minorHAnsi"/>
                <w:szCs w:val="24"/>
                <w:lang w:val="en-US"/>
              </w:rPr>
              <w:t xml:space="preserve"> </w:t>
            </w:r>
            <w:r w:rsidRPr="00C776A6">
              <w:rPr>
                <w:rFonts w:cstheme="minorHAnsi"/>
                <w:szCs w:val="24"/>
                <w:lang w:val="en-US"/>
              </w:rPr>
              <w:t>pos</w:t>
            </w:r>
            <w:r w:rsidR="00C776A6" w:rsidRPr="00C776A6">
              <w:rPr>
                <w:rFonts w:cstheme="minorHAnsi"/>
                <w:szCs w:val="24"/>
                <w:lang w:val="en-US"/>
              </w:rPr>
              <w:t xml:space="preserve">sibility of some street furniture to improve the appearance was discussed and agreed in principle. </w:t>
            </w:r>
            <w:r w:rsidRPr="00C776A6">
              <w:rPr>
                <w:rFonts w:cstheme="minorHAnsi"/>
                <w:szCs w:val="24"/>
                <w:lang w:val="en-US"/>
              </w:rPr>
              <w:t xml:space="preserve"> </w:t>
            </w:r>
            <w:r w:rsidR="00C776A6">
              <w:rPr>
                <w:rFonts w:cstheme="minorHAnsi"/>
                <w:szCs w:val="24"/>
                <w:lang w:val="en-US"/>
              </w:rPr>
              <w:br/>
            </w:r>
            <w:r w:rsidR="00C776A6">
              <w:rPr>
                <w:rFonts w:cstheme="minorHAnsi"/>
                <w:b/>
                <w:szCs w:val="24"/>
                <w:lang w:val="en-US"/>
              </w:rPr>
              <w:t xml:space="preserve">Battle’ Over: </w:t>
            </w:r>
            <w:r w:rsidR="00C776A6">
              <w:rPr>
                <w:rFonts w:cstheme="minorHAnsi"/>
                <w:szCs w:val="24"/>
                <w:lang w:val="en-US"/>
              </w:rPr>
              <w:t>details of the arrangements for the event were shared with members.</w:t>
            </w:r>
          </w:p>
          <w:p w:rsidR="000F40C4" w:rsidRPr="00DC760A" w:rsidRDefault="000F40C4" w:rsidP="00524DD4">
            <w:pPr>
              <w:shd w:val="clear" w:color="auto" w:fill="FFFFFF"/>
              <w:textAlignment w:val="baseline"/>
              <w:rPr>
                <w:rFonts w:cstheme="minorHAnsi"/>
              </w:rPr>
            </w:pPr>
          </w:p>
          <w:p w:rsidR="000F40C4" w:rsidRPr="00DC760A" w:rsidRDefault="00524DD4" w:rsidP="000F40C4">
            <w:pPr>
              <w:pStyle w:val="Heading1"/>
              <w:tabs>
                <w:tab w:val="left" w:pos="4825"/>
              </w:tabs>
              <w:outlineLvl w:val="0"/>
              <w:rPr>
                <w:rFonts w:asciiTheme="minorHAnsi" w:hAnsiTheme="minorHAnsi" w:cstheme="minorHAnsi"/>
                <w:b w:val="0"/>
                <w:szCs w:val="24"/>
              </w:rPr>
            </w:pPr>
            <w:r w:rsidRPr="00DC760A">
              <w:rPr>
                <w:rFonts w:asciiTheme="minorHAnsi" w:hAnsiTheme="minorHAnsi" w:cstheme="minorHAnsi"/>
              </w:rPr>
              <w:t>FINANCE</w:t>
            </w:r>
            <w:r w:rsidR="000F40C4" w:rsidRPr="00CD06B0">
              <w:rPr>
                <w:rFonts w:asciiTheme="minorHAnsi" w:hAnsiTheme="minorHAnsi" w:cstheme="minorHAnsi"/>
              </w:rPr>
              <w:br/>
            </w:r>
            <w:r w:rsidR="000F40C4" w:rsidRPr="00CD06B0">
              <w:rPr>
                <w:rFonts w:asciiTheme="minorHAnsi" w:hAnsiTheme="minorHAnsi" w:cstheme="minorHAnsi"/>
                <w:b w:val="0"/>
                <w:szCs w:val="24"/>
              </w:rPr>
              <w:t>The foll</w:t>
            </w:r>
            <w:r w:rsidR="00CD06B0" w:rsidRPr="00CD06B0">
              <w:rPr>
                <w:rFonts w:asciiTheme="minorHAnsi" w:hAnsiTheme="minorHAnsi" w:cstheme="minorHAnsi"/>
                <w:b w:val="0"/>
                <w:szCs w:val="24"/>
              </w:rPr>
              <w:t>owing payments were authorised:</w:t>
            </w:r>
            <w:r w:rsidR="001262B1" w:rsidRPr="00CD06B0">
              <w:rPr>
                <w:rFonts w:asciiTheme="minorHAnsi" w:hAnsiTheme="minorHAnsi" w:cstheme="minorHAnsi"/>
                <w:b w:val="0"/>
                <w:szCs w:val="24"/>
              </w:rPr>
              <w:br/>
            </w:r>
            <w:r w:rsidR="000F40C4" w:rsidRPr="00DC760A">
              <w:rPr>
                <w:rFonts w:asciiTheme="minorHAnsi" w:hAnsiTheme="minorHAnsi" w:cstheme="minorHAnsi"/>
                <w:b w:val="0"/>
                <w:szCs w:val="24"/>
              </w:rPr>
              <w:t>G Cookson – salary 1 -3</w:t>
            </w:r>
            <w:r w:rsidR="00CD06B0" w:rsidRPr="00DC760A">
              <w:rPr>
                <w:rFonts w:asciiTheme="minorHAnsi" w:hAnsiTheme="minorHAnsi" w:cstheme="minorHAnsi"/>
                <w:b w:val="0"/>
                <w:szCs w:val="24"/>
              </w:rPr>
              <w:t>1</w:t>
            </w:r>
            <w:r w:rsidR="00E70226" w:rsidRPr="00DC760A">
              <w:rPr>
                <w:rFonts w:asciiTheme="minorHAnsi" w:hAnsiTheme="minorHAnsi" w:cstheme="minorHAnsi"/>
                <w:b w:val="0"/>
                <w:szCs w:val="24"/>
              </w:rPr>
              <w:t xml:space="preserve"> </w:t>
            </w:r>
            <w:r w:rsidR="00CD06B0" w:rsidRPr="00DC760A">
              <w:rPr>
                <w:rFonts w:asciiTheme="minorHAnsi" w:hAnsiTheme="minorHAnsi" w:cstheme="minorHAnsi"/>
                <w:b w:val="0"/>
                <w:szCs w:val="24"/>
              </w:rPr>
              <w:t xml:space="preserve">October </w:t>
            </w:r>
            <w:r w:rsidR="000F40C4" w:rsidRPr="00DC760A">
              <w:rPr>
                <w:rFonts w:asciiTheme="minorHAnsi" w:hAnsiTheme="minorHAnsi" w:cstheme="minorHAnsi"/>
                <w:b w:val="0"/>
                <w:szCs w:val="24"/>
              </w:rPr>
              <w:t xml:space="preserve">(cheque no </w:t>
            </w:r>
            <w:r w:rsidR="001262B1" w:rsidRPr="00DC760A">
              <w:rPr>
                <w:rFonts w:asciiTheme="minorHAnsi" w:hAnsiTheme="minorHAnsi" w:cstheme="minorHAnsi"/>
                <w:b w:val="0"/>
                <w:szCs w:val="24"/>
              </w:rPr>
              <w:t>1</w:t>
            </w:r>
            <w:r w:rsidR="000F40C4" w:rsidRPr="00DC760A">
              <w:rPr>
                <w:rFonts w:asciiTheme="minorHAnsi" w:hAnsiTheme="minorHAnsi" w:cstheme="minorHAnsi"/>
                <w:b w:val="0"/>
                <w:szCs w:val="24"/>
              </w:rPr>
              <w:t>00</w:t>
            </w:r>
            <w:r w:rsidR="001262B1" w:rsidRPr="00DC760A">
              <w:rPr>
                <w:rFonts w:asciiTheme="minorHAnsi" w:hAnsiTheme="minorHAnsi" w:cstheme="minorHAnsi"/>
                <w:b w:val="0"/>
                <w:szCs w:val="24"/>
              </w:rPr>
              <w:t>6</w:t>
            </w:r>
            <w:r w:rsidR="00CD06B0" w:rsidRPr="00DC760A">
              <w:rPr>
                <w:rFonts w:asciiTheme="minorHAnsi" w:hAnsiTheme="minorHAnsi" w:cstheme="minorHAnsi"/>
                <w:b w:val="0"/>
                <w:szCs w:val="24"/>
              </w:rPr>
              <w:t>63</w:t>
            </w:r>
            <w:r w:rsidR="000F40C4" w:rsidRPr="00DC760A">
              <w:rPr>
                <w:rFonts w:asciiTheme="minorHAnsi" w:hAnsiTheme="minorHAnsi" w:cstheme="minorHAnsi"/>
                <w:b w:val="0"/>
                <w:szCs w:val="24"/>
              </w:rPr>
              <w:t>)</w:t>
            </w:r>
          </w:p>
          <w:p w:rsidR="00CD06B0" w:rsidRPr="00CD06B0" w:rsidRDefault="00CD06B0" w:rsidP="00DB77A9">
            <w:pPr>
              <w:pStyle w:val="Heading1"/>
              <w:tabs>
                <w:tab w:val="left" w:pos="4825"/>
              </w:tabs>
              <w:outlineLvl w:val="0"/>
              <w:rPr>
                <w:rFonts w:asciiTheme="minorHAnsi" w:hAnsiTheme="minorHAnsi" w:cstheme="minorHAnsi"/>
                <w:b w:val="0"/>
                <w:szCs w:val="24"/>
              </w:rPr>
            </w:pPr>
            <w:r w:rsidRPr="00DC760A">
              <w:rPr>
                <w:rFonts w:asciiTheme="minorHAnsi" w:hAnsiTheme="minorHAnsi" w:cstheme="minorHAnsi"/>
                <w:b w:val="0"/>
                <w:szCs w:val="24"/>
              </w:rPr>
              <w:t>CHALC – training course fee</w:t>
            </w:r>
            <w:r w:rsidRPr="00CD06B0">
              <w:rPr>
                <w:rFonts w:asciiTheme="minorHAnsi" w:hAnsiTheme="minorHAnsi" w:cstheme="minorHAnsi"/>
                <w:b w:val="0"/>
                <w:szCs w:val="24"/>
              </w:rPr>
              <w:t xml:space="preserve"> £35.00 (cheque no 100634)</w:t>
            </w:r>
          </w:p>
          <w:p w:rsidR="00DB77A9" w:rsidRPr="00CD06B0" w:rsidRDefault="00E70226" w:rsidP="00DB77A9">
            <w:pPr>
              <w:pStyle w:val="Heading1"/>
              <w:tabs>
                <w:tab w:val="left" w:pos="4825"/>
              </w:tabs>
              <w:outlineLvl w:val="0"/>
              <w:rPr>
                <w:rFonts w:asciiTheme="minorHAnsi" w:hAnsiTheme="minorHAnsi" w:cstheme="minorHAnsi"/>
                <w:b w:val="0"/>
                <w:szCs w:val="24"/>
              </w:rPr>
            </w:pPr>
            <w:r w:rsidRPr="00CD06B0">
              <w:rPr>
                <w:rFonts w:asciiTheme="minorHAnsi" w:hAnsiTheme="minorHAnsi" w:cstheme="minorHAnsi"/>
                <w:b w:val="0"/>
                <w:szCs w:val="24"/>
              </w:rPr>
              <w:t xml:space="preserve">Tony </w:t>
            </w:r>
            <w:r w:rsidR="00DB77A9" w:rsidRPr="00CD06B0">
              <w:rPr>
                <w:rFonts w:asciiTheme="minorHAnsi" w:hAnsiTheme="minorHAnsi" w:cstheme="minorHAnsi"/>
                <w:b w:val="0"/>
                <w:szCs w:val="24"/>
              </w:rPr>
              <w:t xml:space="preserve">Hall – </w:t>
            </w:r>
            <w:r w:rsidR="001262B1" w:rsidRPr="00CD06B0">
              <w:rPr>
                <w:rFonts w:asciiTheme="minorHAnsi" w:hAnsiTheme="minorHAnsi" w:cstheme="minorHAnsi"/>
                <w:b w:val="0"/>
                <w:szCs w:val="24"/>
              </w:rPr>
              <w:t>telephone kiosk refurb</w:t>
            </w:r>
            <w:r w:rsidR="00DB77A9" w:rsidRPr="00CD06B0">
              <w:rPr>
                <w:rFonts w:asciiTheme="minorHAnsi" w:hAnsiTheme="minorHAnsi" w:cstheme="minorHAnsi"/>
                <w:b w:val="0"/>
                <w:szCs w:val="24"/>
              </w:rPr>
              <w:t xml:space="preserve"> £</w:t>
            </w:r>
            <w:r w:rsidR="001262B1" w:rsidRPr="00CD06B0">
              <w:rPr>
                <w:rFonts w:asciiTheme="minorHAnsi" w:hAnsiTheme="minorHAnsi" w:cstheme="minorHAnsi"/>
                <w:b w:val="0"/>
                <w:szCs w:val="24"/>
              </w:rPr>
              <w:t>2</w:t>
            </w:r>
            <w:r w:rsidR="00CD06B0" w:rsidRPr="00CD06B0">
              <w:rPr>
                <w:rFonts w:asciiTheme="minorHAnsi" w:hAnsiTheme="minorHAnsi" w:cstheme="minorHAnsi"/>
                <w:b w:val="0"/>
                <w:szCs w:val="24"/>
              </w:rPr>
              <w:t>3</w:t>
            </w:r>
            <w:r w:rsidR="001262B1" w:rsidRPr="00CD06B0">
              <w:rPr>
                <w:rFonts w:asciiTheme="minorHAnsi" w:hAnsiTheme="minorHAnsi" w:cstheme="minorHAnsi"/>
                <w:b w:val="0"/>
                <w:szCs w:val="24"/>
              </w:rPr>
              <w:t>.1</w:t>
            </w:r>
            <w:r w:rsidR="00CD06B0" w:rsidRPr="00CD06B0">
              <w:rPr>
                <w:rFonts w:asciiTheme="minorHAnsi" w:hAnsiTheme="minorHAnsi" w:cstheme="minorHAnsi"/>
                <w:b w:val="0"/>
                <w:szCs w:val="24"/>
              </w:rPr>
              <w:t>1</w:t>
            </w:r>
            <w:r w:rsidR="00DB77A9" w:rsidRPr="00CD06B0">
              <w:rPr>
                <w:rFonts w:asciiTheme="minorHAnsi" w:hAnsiTheme="minorHAnsi" w:cstheme="minorHAnsi"/>
                <w:b w:val="0"/>
                <w:szCs w:val="24"/>
              </w:rPr>
              <w:t xml:space="preserve"> (cheque no </w:t>
            </w:r>
            <w:r w:rsidR="00BB431A" w:rsidRPr="00CD06B0">
              <w:rPr>
                <w:rFonts w:asciiTheme="minorHAnsi" w:hAnsiTheme="minorHAnsi" w:cstheme="minorHAnsi"/>
                <w:b w:val="0"/>
                <w:szCs w:val="24"/>
              </w:rPr>
              <w:t>1</w:t>
            </w:r>
            <w:r w:rsidR="00DB77A9" w:rsidRPr="00CD06B0">
              <w:rPr>
                <w:rFonts w:asciiTheme="minorHAnsi" w:hAnsiTheme="minorHAnsi" w:cstheme="minorHAnsi"/>
                <w:b w:val="0"/>
                <w:szCs w:val="24"/>
              </w:rPr>
              <w:t>00</w:t>
            </w:r>
            <w:r w:rsidR="00BB431A" w:rsidRPr="00CD06B0">
              <w:rPr>
                <w:rFonts w:asciiTheme="minorHAnsi" w:hAnsiTheme="minorHAnsi" w:cstheme="minorHAnsi"/>
                <w:b w:val="0"/>
                <w:szCs w:val="24"/>
              </w:rPr>
              <w:t>6</w:t>
            </w:r>
            <w:r w:rsidR="00CD06B0" w:rsidRPr="00CD06B0">
              <w:rPr>
                <w:rFonts w:asciiTheme="minorHAnsi" w:hAnsiTheme="minorHAnsi" w:cstheme="minorHAnsi"/>
                <w:b w:val="0"/>
                <w:szCs w:val="24"/>
              </w:rPr>
              <w:t>35</w:t>
            </w:r>
            <w:r w:rsidR="00DB77A9" w:rsidRPr="00CD06B0">
              <w:rPr>
                <w:rFonts w:asciiTheme="minorHAnsi" w:hAnsiTheme="minorHAnsi" w:cstheme="minorHAnsi"/>
                <w:b w:val="0"/>
                <w:szCs w:val="24"/>
              </w:rPr>
              <w:t>)</w:t>
            </w:r>
          </w:p>
          <w:p w:rsidR="00C776A6" w:rsidRPr="00DC760A" w:rsidRDefault="00A90049" w:rsidP="00DC760A">
            <w:pPr>
              <w:pStyle w:val="Heading1"/>
              <w:tabs>
                <w:tab w:val="left" w:pos="4825"/>
              </w:tabs>
              <w:rPr>
                <w:rFonts w:asciiTheme="minorHAnsi" w:hAnsiTheme="minorHAnsi" w:cstheme="minorHAnsi"/>
                <w:b w:val="0"/>
                <w:szCs w:val="24"/>
                <w:highlight w:val="yellow"/>
              </w:rPr>
            </w:pPr>
            <w:r w:rsidRPr="00CD06B0">
              <w:rPr>
                <w:rFonts w:asciiTheme="minorHAnsi" w:hAnsiTheme="minorHAnsi" w:cstheme="minorHAnsi"/>
                <w:b w:val="0"/>
                <w:szCs w:val="24"/>
              </w:rPr>
              <w:t>Jamie Wright – maintenance</w:t>
            </w:r>
            <w:r w:rsidR="000F40C4" w:rsidRPr="00CD06B0">
              <w:rPr>
                <w:rFonts w:asciiTheme="minorHAnsi" w:hAnsiTheme="minorHAnsi" w:cstheme="minorHAnsi"/>
                <w:b w:val="0"/>
                <w:szCs w:val="24"/>
              </w:rPr>
              <w:t xml:space="preserve"> </w:t>
            </w:r>
            <w:r w:rsidR="00DB77A9" w:rsidRPr="00CD06B0">
              <w:rPr>
                <w:rFonts w:asciiTheme="minorHAnsi" w:hAnsiTheme="minorHAnsi" w:cstheme="minorHAnsi"/>
                <w:b w:val="0"/>
                <w:szCs w:val="24"/>
              </w:rPr>
              <w:t>£</w:t>
            </w:r>
            <w:r w:rsidR="00CD06B0" w:rsidRPr="00CD06B0">
              <w:rPr>
                <w:rFonts w:asciiTheme="minorHAnsi" w:hAnsiTheme="minorHAnsi" w:cstheme="minorHAnsi"/>
                <w:b w:val="0"/>
                <w:szCs w:val="24"/>
              </w:rPr>
              <w:t>9</w:t>
            </w:r>
            <w:r w:rsidR="00BB431A" w:rsidRPr="00CD06B0">
              <w:rPr>
                <w:rFonts w:asciiTheme="minorHAnsi" w:hAnsiTheme="minorHAnsi" w:cstheme="minorHAnsi"/>
                <w:b w:val="0"/>
                <w:szCs w:val="24"/>
              </w:rPr>
              <w:t>1.00</w:t>
            </w:r>
            <w:r w:rsidR="00DB77A9" w:rsidRPr="00CD06B0">
              <w:rPr>
                <w:rFonts w:asciiTheme="minorHAnsi" w:hAnsiTheme="minorHAnsi" w:cstheme="minorHAnsi"/>
                <w:b w:val="0"/>
                <w:szCs w:val="24"/>
              </w:rPr>
              <w:t xml:space="preserve"> </w:t>
            </w:r>
            <w:r w:rsidR="000F40C4" w:rsidRPr="00CD06B0">
              <w:rPr>
                <w:rFonts w:asciiTheme="minorHAnsi" w:hAnsiTheme="minorHAnsi" w:cstheme="minorHAnsi"/>
                <w:b w:val="0"/>
                <w:szCs w:val="24"/>
              </w:rPr>
              <w:t>(cheque</w:t>
            </w:r>
            <w:r w:rsidR="00E70226" w:rsidRPr="00CD06B0">
              <w:rPr>
                <w:rFonts w:asciiTheme="minorHAnsi" w:hAnsiTheme="minorHAnsi" w:cstheme="minorHAnsi"/>
                <w:b w:val="0"/>
                <w:szCs w:val="24"/>
              </w:rPr>
              <w:t>s</w:t>
            </w:r>
            <w:r w:rsidR="000F40C4" w:rsidRPr="00CD06B0">
              <w:rPr>
                <w:rFonts w:asciiTheme="minorHAnsi" w:hAnsiTheme="minorHAnsi" w:cstheme="minorHAnsi"/>
                <w:b w:val="0"/>
                <w:szCs w:val="24"/>
              </w:rPr>
              <w:t xml:space="preserve"> no </w:t>
            </w:r>
            <w:r w:rsidR="00BB431A" w:rsidRPr="00CD06B0">
              <w:rPr>
                <w:rFonts w:asciiTheme="minorHAnsi" w:hAnsiTheme="minorHAnsi" w:cstheme="minorHAnsi"/>
                <w:b w:val="0"/>
                <w:szCs w:val="24"/>
              </w:rPr>
              <w:t>1</w:t>
            </w:r>
            <w:r w:rsidR="000F40C4" w:rsidRPr="00CD06B0">
              <w:rPr>
                <w:rFonts w:asciiTheme="minorHAnsi" w:hAnsiTheme="minorHAnsi" w:cstheme="minorHAnsi"/>
                <w:b w:val="0"/>
                <w:szCs w:val="24"/>
              </w:rPr>
              <w:t>00</w:t>
            </w:r>
            <w:r w:rsidR="00BB431A" w:rsidRPr="00CD06B0">
              <w:rPr>
                <w:rFonts w:asciiTheme="minorHAnsi" w:hAnsiTheme="minorHAnsi" w:cstheme="minorHAnsi"/>
                <w:b w:val="0"/>
                <w:szCs w:val="24"/>
              </w:rPr>
              <w:t>6</w:t>
            </w:r>
            <w:r w:rsidR="00CD06B0" w:rsidRPr="00CD06B0">
              <w:rPr>
                <w:rFonts w:asciiTheme="minorHAnsi" w:hAnsiTheme="minorHAnsi" w:cstheme="minorHAnsi"/>
                <w:b w:val="0"/>
                <w:szCs w:val="24"/>
              </w:rPr>
              <w:t>3</w:t>
            </w:r>
            <w:r w:rsidR="00BB431A" w:rsidRPr="00CD06B0">
              <w:rPr>
                <w:rFonts w:asciiTheme="minorHAnsi" w:hAnsiTheme="minorHAnsi" w:cstheme="minorHAnsi"/>
                <w:b w:val="0"/>
                <w:szCs w:val="24"/>
              </w:rPr>
              <w:t>6</w:t>
            </w:r>
            <w:r w:rsidR="000F40C4" w:rsidRPr="00CD06B0">
              <w:rPr>
                <w:rFonts w:asciiTheme="minorHAnsi" w:hAnsiTheme="minorHAnsi" w:cstheme="minorHAnsi"/>
                <w:b w:val="0"/>
                <w:szCs w:val="24"/>
              </w:rPr>
              <w:t>)</w:t>
            </w:r>
            <w:r w:rsidR="000F40C4" w:rsidRPr="00CD06B0">
              <w:rPr>
                <w:rFonts w:asciiTheme="minorHAnsi" w:hAnsiTheme="minorHAnsi" w:cstheme="minorHAnsi"/>
                <w:szCs w:val="24"/>
              </w:rPr>
              <w:br/>
            </w:r>
            <w:bookmarkStart w:id="0" w:name="_GoBack"/>
            <w:bookmarkEnd w:id="0"/>
          </w:p>
        </w:tc>
        <w:tc>
          <w:tcPr>
            <w:tcW w:w="1392" w:type="dxa"/>
          </w:tcPr>
          <w:p w:rsidR="000F40C4" w:rsidRPr="00626EFC" w:rsidRDefault="000F40C4" w:rsidP="00627832">
            <w:pPr>
              <w:spacing w:after="120"/>
              <w:rPr>
                <w:rFonts w:cstheme="minorHAnsi"/>
                <w:highlight w:val="yellow"/>
              </w:rPr>
            </w:pPr>
          </w:p>
          <w:p w:rsidR="004A73BA" w:rsidRPr="00626EFC" w:rsidRDefault="004A73BA" w:rsidP="00627832">
            <w:pPr>
              <w:spacing w:after="120"/>
              <w:rPr>
                <w:rFonts w:cstheme="minorHAnsi"/>
                <w:highlight w:val="yellow"/>
              </w:rPr>
            </w:pPr>
          </w:p>
          <w:p w:rsidR="000F40C4" w:rsidRPr="00626EFC" w:rsidRDefault="000F40C4" w:rsidP="00627832">
            <w:pPr>
              <w:spacing w:after="120"/>
              <w:rPr>
                <w:rFonts w:cstheme="minorHAnsi"/>
                <w:highlight w:val="yellow"/>
              </w:rPr>
            </w:pPr>
          </w:p>
          <w:p w:rsidR="000F40C4" w:rsidRPr="00626EFC" w:rsidRDefault="000F40C4" w:rsidP="00627832">
            <w:pPr>
              <w:spacing w:after="120"/>
              <w:rPr>
                <w:rFonts w:cstheme="minorHAnsi"/>
                <w:highlight w:val="yellow"/>
              </w:rPr>
            </w:pPr>
          </w:p>
          <w:p w:rsidR="003B3227" w:rsidRPr="00626EFC" w:rsidRDefault="003B3227" w:rsidP="00627832">
            <w:pPr>
              <w:spacing w:after="120"/>
              <w:rPr>
                <w:rFonts w:cstheme="minorHAnsi"/>
                <w:highlight w:val="yellow"/>
              </w:rPr>
            </w:pPr>
          </w:p>
          <w:p w:rsidR="003B3227" w:rsidRPr="00626EFC" w:rsidRDefault="003B3227" w:rsidP="00627832">
            <w:pPr>
              <w:spacing w:after="120"/>
              <w:rPr>
                <w:rFonts w:cstheme="minorHAnsi"/>
                <w:highlight w:val="yellow"/>
              </w:rPr>
            </w:pPr>
          </w:p>
          <w:p w:rsidR="003B3227" w:rsidRPr="00626EFC" w:rsidRDefault="003B3227" w:rsidP="00627832">
            <w:pPr>
              <w:spacing w:after="120"/>
              <w:rPr>
                <w:rFonts w:cstheme="minorHAnsi"/>
                <w:highlight w:val="yellow"/>
              </w:rPr>
            </w:pPr>
          </w:p>
          <w:p w:rsidR="003B3227" w:rsidRPr="00626EFC" w:rsidRDefault="003B3227" w:rsidP="00627832">
            <w:pPr>
              <w:spacing w:after="120"/>
              <w:rPr>
                <w:rFonts w:cstheme="minorHAnsi"/>
                <w:highlight w:val="yellow"/>
              </w:rPr>
            </w:pPr>
          </w:p>
          <w:p w:rsidR="003B3227" w:rsidRDefault="003B3227" w:rsidP="00627832">
            <w:pPr>
              <w:spacing w:after="120"/>
              <w:rPr>
                <w:rFonts w:cstheme="minorHAnsi"/>
                <w:highlight w:val="yellow"/>
              </w:rPr>
            </w:pPr>
          </w:p>
          <w:p w:rsidR="00C776A6" w:rsidRDefault="00C776A6" w:rsidP="00627832">
            <w:pPr>
              <w:spacing w:after="120"/>
              <w:rPr>
                <w:rFonts w:cstheme="minorHAnsi"/>
                <w:highlight w:val="yellow"/>
              </w:rPr>
            </w:pPr>
          </w:p>
          <w:p w:rsidR="00C776A6" w:rsidRDefault="00C776A6" w:rsidP="00627832">
            <w:pPr>
              <w:spacing w:after="120"/>
              <w:rPr>
                <w:rFonts w:cstheme="minorHAnsi"/>
                <w:highlight w:val="yellow"/>
              </w:rPr>
            </w:pPr>
          </w:p>
          <w:p w:rsidR="00C776A6" w:rsidRDefault="00C776A6" w:rsidP="00627832">
            <w:pPr>
              <w:spacing w:after="120"/>
              <w:rPr>
                <w:rFonts w:cstheme="minorHAnsi"/>
                <w:highlight w:val="yellow"/>
              </w:rPr>
            </w:pPr>
          </w:p>
          <w:p w:rsidR="00C776A6" w:rsidRDefault="00C776A6" w:rsidP="00627832">
            <w:pPr>
              <w:spacing w:after="120"/>
              <w:rPr>
                <w:rFonts w:cstheme="minorHAnsi"/>
                <w:highlight w:val="yellow"/>
              </w:rPr>
            </w:pPr>
          </w:p>
          <w:p w:rsidR="00C776A6" w:rsidRDefault="00C776A6" w:rsidP="00627832">
            <w:pPr>
              <w:spacing w:after="120"/>
              <w:rPr>
                <w:rFonts w:cstheme="minorHAnsi"/>
                <w:highlight w:val="yellow"/>
              </w:rPr>
            </w:pPr>
          </w:p>
          <w:p w:rsidR="00C776A6" w:rsidRPr="00DC760A" w:rsidRDefault="00C776A6" w:rsidP="00627832">
            <w:pPr>
              <w:spacing w:after="120"/>
              <w:rPr>
                <w:rFonts w:cstheme="minorHAnsi"/>
              </w:rPr>
            </w:pPr>
            <w:r w:rsidRPr="00DC760A">
              <w:rPr>
                <w:rFonts w:cstheme="minorHAnsi"/>
              </w:rPr>
              <w:t>Web team</w:t>
            </w:r>
          </w:p>
          <w:p w:rsidR="003B3227" w:rsidRPr="00626EFC" w:rsidRDefault="003B3227" w:rsidP="00627832">
            <w:pPr>
              <w:spacing w:after="120"/>
              <w:rPr>
                <w:rFonts w:cstheme="minorHAnsi"/>
                <w:highlight w:val="yellow"/>
              </w:rPr>
            </w:pPr>
          </w:p>
          <w:p w:rsidR="00DE12DC" w:rsidRPr="00626EFC" w:rsidRDefault="00DE12DC" w:rsidP="00627832">
            <w:pPr>
              <w:spacing w:after="120"/>
              <w:rPr>
                <w:rFonts w:cstheme="minorHAnsi"/>
                <w:highlight w:val="yellow"/>
              </w:rPr>
            </w:pPr>
          </w:p>
          <w:p w:rsidR="003B3227" w:rsidRPr="00626EFC" w:rsidRDefault="003B3227" w:rsidP="00627832">
            <w:pPr>
              <w:spacing w:after="120"/>
              <w:rPr>
                <w:rFonts w:cstheme="minorHAnsi"/>
                <w:highlight w:val="yellow"/>
              </w:rPr>
            </w:pPr>
          </w:p>
          <w:p w:rsidR="000F40C4" w:rsidRPr="00626EFC" w:rsidRDefault="000F40C4" w:rsidP="00627832">
            <w:pPr>
              <w:spacing w:after="120"/>
              <w:rPr>
                <w:rFonts w:cstheme="minorHAnsi"/>
                <w:highlight w:val="yellow"/>
              </w:rPr>
            </w:pPr>
          </w:p>
          <w:p w:rsidR="008F53C3" w:rsidRPr="00626EFC" w:rsidRDefault="008F53C3" w:rsidP="00627832">
            <w:pPr>
              <w:spacing w:after="120"/>
              <w:rPr>
                <w:rFonts w:cstheme="minorHAnsi"/>
                <w:highlight w:val="yellow"/>
              </w:rPr>
            </w:pPr>
          </w:p>
          <w:p w:rsidR="000F40C4" w:rsidRPr="00626EFC" w:rsidRDefault="000F40C4" w:rsidP="00627832">
            <w:pPr>
              <w:spacing w:after="120"/>
              <w:rPr>
                <w:rFonts w:cstheme="minorHAnsi"/>
                <w:highlight w:val="yellow"/>
              </w:rPr>
            </w:pPr>
          </w:p>
        </w:tc>
      </w:tr>
      <w:tr w:rsidR="000F40C4" w:rsidRPr="00EE4C6D" w:rsidTr="000B0AD9">
        <w:tc>
          <w:tcPr>
            <w:tcW w:w="600" w:type="dxa"/>
          </w:tcPr>
          <w:p w:rsidR="000F40C4" w:rsidRPr="00EE4C6D" w:rsidRDefault="00620102" w:rsidP="00627832">
            <w:pPr>
              <w:spacing w:after="120"/>
              <w:rPr>
                <w:b/>
              </w:rPr>
            </w:pPr>
            <w:r w:rsidRPr="00EE4C6D">
              <w:rPr>
                <w:b/>
              </w:rPr>
              <w:t>8</w:t>
            </w:r>
            <w:r w:rsidR="000F40C4" w:rsidRPr="00EE4C6D">
              <w:rPr>
                <w:b/>
              </w:rPr>
              <w:t>.</w:t>
            </w:r>
          </w:p>
          <w:p w:rsidR="000F40C4" w:rsidRPr="00EE4C6D" w:rsidRDefault="000F40C4" w:rsidP="00627832">
            <w:pPr>
              <w:spacing w:after="120"/>
              <w:rPr>
                <w:b/>
              </w:rPr>
            </w:pPr>
          </w:p>
          <w:p w:rsidR="000F40C4" w:rsidRPr="00EE4C6D" w:rsidRDefault="000F40C4" w:rsidP="00627832">
            <w:pPr>
              <w:spacing w:after="120"/>
              <w:rPr>
                <w:b/>
              </w:rPr>
            </w:pPr>
          </w:p>
        </w:tc>
        <w:tc>
          <w:tcPr>
            <w:tcW w:w="7327" w:type="dxa"/>
          </w:tcPr>
          <w:p w:rsidR="000F40C4" w:rsidRPr="00EE4C6D" w:rsidRDefault="000F40C4" w:rsidP="00EE4C6D">
            <w:r w:rsidRPr="00EE4C6D">
              <w:rPr>
                <w:b/>
              </w:rPr>
              <w:lastRenderedPageBreak/>
              <w:t>DATE AND TIME OF NEXT MEETING</w:t>
            </w:r>
            <w:r w:rsidRPr="00EE4C6D">
              <w:rPr>
                <w:b/>
              </w:rPr>
              <w:br/>
            </w:r>
            <w:r w:rsidRPr="00EE4C6D">
              <w:t>The next meeting will be on Tu</w:t>
            </w:r>
            <w:r w:rsidR="00877F1C" w:rsidRPr="00EE4C6D">
              <w:t>e</w:t>
            </w:r>
            <w:r w:rsidRPr="00EE4C6D">
              <w:t>sday</w:t>
            </w:r>
            <w:r w:rsidR="00E70226" w:rsidRPr="00EE4C6D">
              <w:t xml:space="preserve"> </w:t>
            </w:r>
            <w:r w:rsidR="00EE4C6D" w:rsidRPr="00EE4C6D">
              <w:t xml:space="preserve">6 November </w:t>
            </w:r>
            <w:r w:rsidRPr="00EE4C6D">
              <w:t>at 7.</w:t>
            </w:r>
            <w:r w:rsidR="00877F1C" w:rsidRPr="00EE4C6D">
              <w:t>3</w:t>
            </w:r>
            <w:r w:rsidRPr="00EE4C6D">
              <w:t>0pm</w:t>
            </w:r>
            <w:r w:rsidR="00877F1C" w:rsidRPr="00EE4C6D">
              <w:t xml:space="preserve"> in the </w:t>
            </w:r>
            <w:r w:rsidR="00877F1C" w:rsidRPr="00EE4C6D">
              <w:lastRenderedPageBreak/>
              <w:t>V</w:t>
            </w:r>
            <w:r w:rsidR="00A04C63" w:rsidRPr="00EE4C6D">
              <w:t>i</w:t>
            </w:r>
            <w:r w:rsidR="00877F1C" w:rsidRPr="00EE4C6D">
              <w:t xml:space="preserve">llage Hall.  </w:t>
            </w:r>
            <w:r w:rsidRPr="00EE4C6D">
              <w:t xml:space="preserve"> </w:t>
            </w:r>
            <w:r w:rsidRPr="00EE4C6D">
              <w:br/>
            </w:r>
          </w:p>
        </w:tc>
        <w:tc>
          <w:tcPr>
            <w:tcW w:w="1392" w:type="dxa"/>
          </w:tcPr>
          <w:p w:rsidR="000F40C4" w:rsidRPr="00EE4C6D" w:rsidRDefault="000F40C4" w:rsidP="00627832">
            <w:pPr>
              <w:spacing w:after="120"/>
              <w:rPr>
                <w:b/>
              </w:rPr>
            </w:pPr>
          </w:p>
        </w:tc>
      </w:tr>
    </w:tbl>
    <w:p w:rsidR="000F40C4" w:rsidRPr="00626EFC" w:rsidRDefault="000F40C4" w:rsidP="000F40C4">
      <w:pPr>
        <w:rPr>
          <w:highlight w:val="yellow"/>
        </w:rPr>
      </w:pPr>
    </w:p>
    <w:p w:rsidR="000F40C4" w:rsidRPr="00626EFC" w:rsidRDefault="000F40C4" w:rsidP="000F40C4">
      <w:pPr>
        <w:rPr>
          <w:highlight w:val="yellow"/>
        </w:rPr>
      </w:pPr>
    </w:p>
    <w:p w:rsidR="000F40C4" w:rsidRPr="00626EFC" w:rsidRDefault="000F40C4" w:rsidP="000F40C4">
      <w:pPr>
        <w:rPr>
          <w:highlight w:val="yellow"/>
        </w:rPr>
      </w:pPr>
    </w:p>
    <w:p w:rsidR="000F40C4" w:rsidRPr="00626EFC" w:rsidRDefault="000F40C4" w:rsidP="000F40C4">
      <w:pPr>
        <w:rPr>
          <w:highlight w:val="yellow"/>
        </w:rPr>
      </w:pPr>
    </w:p>
    <w:p w:rsidR="000F40C4" w:rsidRPr="00EE4C6D" w:rsidRDefault="000F40C4" w:rsidP="000F40C4">
      <w:pPr>
        <w:rPr>
          <w:rFonts w:asciiTheme="minorHAnsi" w:hAnsiTheme="minorHAnsi" w:cstheme="minorHAnsi"/>
        </w:rPr>
      </w:pPr>
      <w:r w:rsidRPr="00EE4C6D">
        <w:rPr>
          <w:rFonts w:asciiTheme="minorHAnsi" w:hAnsiTheme="minorHAnsi" w:cstheme="minorHAnsi"/>
        </w:rPr>
        <w:t>Signed……………………………………………………….    Date ……………………………………</w:t>
      </w:r>
    </w:p>
    <w:tbl>
      <w:tblPr>
        <w:tblW w:w="93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8"/>
        <w:gridCol w:w="8155"/>
        <w:gridCol w:w="481"/>
      </w:tblGrid>
      <w:tr w:rsidR="00617B92" w:rsidRPr="00626EFC" w:rsidTr="00524DD4">
        <w:trPr>
          <w:trHeight w:val="3040"/>
        </w:trPr>
        <w:tc>
          <w:tcPr>
            <w:tcW w:w="678" w:type="dxa"/>
            <w:tcBorders>
              <w:top w:val="nil"/>
              <w:left w:val="nil"/>
              <w:bottom w:val="nil"/>
              <w:right w:val="nil"/>
            </w:tcBorders>
          </w:tcPr>
          <w:p w:rsidR="0077150F" w:rsidRPr="00626EFC" w:rsidRDefault="0077150F" w:rsidP="000506B3">
            <w:pPr>
              <w:rPr>
                <w:rFonts w:ascii="Arial" w:hAnsi="Arial" w:cs="Arial"/>
                <w:b/>
                <w:szCs w:val="24"/>
                <w:highlight w:val="yellow"/>
              </w:rPr>
            </w:pPr>
          </w:p>
          <w:p w:rsidR="0081238D" w:rsidRPr="00626EFC" w:rsidRDefault="0081238D" w:rsidP="000506B3">
            <w:pPr>
              <w:rPr>
                <w:rFonts w:ascii="Arial" w:hAnsi="Arial" w:cs="Arial"/>
                <w:b/>
                <w:szCs w:val="24"/>
                <w:highlight w:val="yellow"/>
              </w:rPr>
            </w:pPr>
          </w:p>
          <w:p w:rsidR="00F425AE" w:rsidRPr="00626EFC" w:rsidRDefault="00F425AE" w:rsidP="001F6F6E">
            <w:pPr>
              <w:rPr>
                <w:rFonts w:ascii="Arial" w:hAnsi="Arial" w:cs="Arial"/>
                <w:b/>
                <w:szCs w:val="24"/>
                <w:highlight w:val="yellow"/>
              </w:rPr>
            </w:pPr>
          </w:p>
          <w:p w:rsidR="00F425AE" w:rsidRPr="00626EFC" w:rsidRDefault="00F425AE" w:rsidP="001F6F6E">
            <w:pPr>
              <w:rPr>
                <w:rFonts w:ascii="Arial" w:hAnsi="Arial" w:cs="Arial"/>
                <w:b/>
                <w:i/>
                <w:szCs w:val="24"/>
                <w:highlight w:val="yellow"/>
              </w:rPr>
            </w:pPr>
          </w:p>
        </w:tc>
        <w:tc>
          <w:tcPr>
            <w:tcW w:w="8155" w:type="dxa"/>
            <w:tcBorders>
              <w:top w:val="nil"/>
              <w:left w:val="nil"/>
              <w:bottom w:val="nil"/>
              <w:right w:val="nil"/>
            </w:tcBorders>
          </w:tcPr>
          <w:p w:rsidR="004B4869" w:rsidRPr="00626EFC" w:rsidRDefault="00134363" w:rsidP="00F378AC">
            <w:pPr>
              <w:rPr>
                <w:rFonts w:ascii="Arial" w:hAnsi="Arial" w:cs="Arial"/>
                <w:szCs w:val="24"/>
                <w:highlight w:val="yellow"/>
              </w:rPr>
            </w:pPr>
            <w:r w:rsidRPr="00626EFC">
              <w:rPr>
                <w:rFonts w:ascii="Arial" w:hAnsi="Arial" w:cs="Arial"/>
                <w:b/>
                <w:szCs w:val="24"/>
                <w:highlight w:val="yellow"/>
              </w:rPr>
              <w:t xml:space="preserve">      </w:t>
            </w:r>
          </w:p>
          <w:p w:rsidR="006171DE" w:rsidRDefault="006171DE" w:rsidP="00D71937">
            <w:pPr>
              <w:tabs>
                <w:tab w:val="left" w:pos="1384"/>
              </w:tabs>
              <w:rPr>
                <w:rFonts w:ascii="Arial" w:hAnsi="Arial" w:cs="Arial"/>
                <w:szCs w:val="24"/>
                <w:highlight w:val="yellow"/>
              </w:rPr>
            </w:pPr>
          </w:p>
          <w:p w:rsidR="00271E54" w:rsidRDefault="00271E54" w:rsidP="00D71937">
            <w:pPr>
              <w:tabs>
                <w:tab w:val="left" w:pos="1384"/>
              </w:tabs>
              <w:rPr>
                <w:rFonts w:ascii="Arial" w:hAnsi="Arial" w:cs="Arial"/>
                <w:szCs w:val="24"/>
                <w:highlight w:val="yellow"/>
              </w:rPr>
            </w:pPr>
          </w:p>
          <w:p w:rsidR="00271E54" w:rsidRDefault="00271E54" w:rsidP="00D71937">
            <w:pPr>
              <w:tabs>
                <w:tab w:val="left" w:pos="1384"/>
              </w:tabs>
              <w:rPr>
                <w:rFonts w:ascii="Arial" w:hAnsi="Arial" w:cs="Arial"/>
                <w:szCs w:val="24"/>
                <w:highlight w:val="yellow"/>
              </w:rPr>
            </w:pPr>
          </w:p>
          <w:p w:rsidR="00271E54" w:rsidRDefault="00271E54" w:rsidP="00D71937">
            <w:pPr>
              <w:tabs>
                <w:tab w:val="left" w:pos="1384"/>
              </w:tabs>
              <w:rPr>
                <w:rFonts w:ascii="Arial" w:hAnsi="Arial" w:cs="Arial"/>
                <w:szCs w:val="24"/>
                <w:highlight w:val="yellow"/>
              </w:rPr>
            </w:pPr>
          </w:p>
          <w:p w:rsidR="00271E54" w:rsidRDefault="00271E54" w:rsidP="00D71937">
            <w:pPr>
              <w:tabs>
                <w:tab w:val="left" w:pos="1384"/>
              </w:tabs>
              <w:rPr>
                <w:rFonts w:ascii="Arial" w:hAnsi="Arial" w:cs="Arial"/>
                <w:szCs w:val="24"/>
                <w:highlight w:val="yellow"/>
              </w:rPr>
            </w:pPr>
          </w:p>
          <w:p w:rsidR="00271E54" w:rsidRDefault="00271E54" w:rsidP="00D71937">
            <w:pPr>
              <w:tabs>
                <w:tab w:val="left" w:pos="1384"/>
              </w:tabs>
              <w:rPr>
                <w:rFonts w:ascii="Arial" w:hAnsi="Arial" w:cs="Arial"/>
                <w:szCs w:val="24"/>
                <w:highlight w:val="yellow"/>
              </w:rPr>
            </w:pPr>
          </w:p>
          <w:p w:rsidR="00271E54" w:rsidRDefault="00271E54" w:rsidP="00D71937">
            <w:pPr>
              <w:tabs>
                <w:tab w:val="left" w:pos="1384"/>
              </w:tabs>
              <w:rPr>
                <w:rFonts w:ascii="Arial" w:hAnsi="Arial" w:cs="Arial"/>
                <w:szCs w:val="24"/>
                <w:highlight w:val="yellow"/>
              </w:rPr>
            </w:pPr>
          </w:p>
          <w:p w:rsidR="00271E54" w:rsidRDefault="00271E54" w:rsidP="00D71937">
            <w:pPr>
              <w:tabs>
                <w:tab w:val="left" w:pos="1384"/>
              </w:tabs>
              <w:rPr>
                <w:rFonts w:ascii="Arial" w:hAnsi="Arial" w:cs="Arial"/>
                <w:szCs w:val="24"/>
                <w:highlight w:val="yellow"/>
              </w:rPr>
            </w:pPr>
          </w:p>
          <w:p w:rsidR="00271E54" w:rsidRDefault="00271E54" w:rsidP="00D71937">
            <w:pPr>
              <w:tabs>
                <w:tab w:val="left" w:pos="1384"/>
              </w:tabs>
              <w:rPr>
                <w:rFonts w:ascii="Arial" w:hAnsi="Arial" w:cs="Arial"/>
                <w:szCs w:val="24"/>
                <w:highlight w:val="yellow"/>
              </w:rPr>
            </w:pPr>
          </w:p>
          <w:p w:rsidR="00271E54" w:rsidRDefault="00271E54" w:rsidP="00D71937">
            <w:pPr>
              <w:tabs>
                <w:tab w:val="left" w:pos="1384"/>
              </w:tabs>
              <w:rPr>
                <w:rFonts w:ascii="Arial" w:hAnsi="Arial" w:cs="Arial"/>
                <w:szCs w:val="24"/>
                <w:highlight w:val="yellow"/>
              </w:rPr>
            </w:pPr>
          </w:p>
          <w:p w:rsidR="00271E54" w:rsidRDefault="00271E54" w:rsidP="00D71937">
            <w:pPr>
              <w:tabs>
                <w:tab w:val="left" w:pos="1384"/>
              </w:tabs>
              <w:rPr>
                <w:rFonts w:ascii="Arial" w:hAnsi="Arial" w:cs="Arial"/>
                <w:szCs w:val="24"/>
                <w:highlight w:val="yellow"/>
              </w:rPr>
            </w:pPr>
          </w:p>
          <w:p w:rsidR="00271E54" w:rsidRPr="00626EFC" w:rsidRDefault="00271E54" w:rsidP="00D71937">
            <w:pPr>
              <w:tabs>
                <w:tab w:val="left" w:pos="1384"/>
              </w:tabs>
              <w:rPr>
                <w:rFonts w:ascii="Arial" w:hAnsi="Arial" w:cs="Arial"/>
                <w:szCs w:val="24"/>
                <w:highlight w:val="yellow"/>
              </w:rPr>
            </w:pPr>
          </w:p>
        </w:tc>
        <w:tc>
          <w:tcPr>
            <w:tcW w:w="481" w:type="dxa"/>
            <w:tcBorders>
              <w:top w:val="nil"/>
              <w:left w:val="nil"/>
              <w:bottom w:val="nil"/>
              <w:right w:val="nil"/>
            </w:tcBorders>
          </w:tcPr>
          <w:p w:rsidR="0077150F" w:rsidRPr="00626EFC" w:rsidRDefault="0077150F" w:rsidP="001F6F6E">
            <w:pPr>
              <w:rPr>
                <w:rFonts w:ascii="Arial" w:hAnsi="Arial" w:cs="Arial"/>
                <w:b/>
                <w:szCs w:val="24"/>
                <w:highlight w:val="yellow"/>
              </w:rPr>
            </w:pPr>
          </w:p>
          <w:p w:rsidR="0077150F" w:rsidRPr="00626EFC" w:rsidRDefault="0077150F" w:rsidP="001F6F6E">
            <w:pPr>
              <w:rPr>
                <w:rFonts w:ascii="Arial" w:hAnsi="Arial" w:cs="Arial"/>
                <w:b/>
                <w:szCs w:val="24"/>
                <w:highlight w:val="yellow"/>
              </w:rPr>
            </w:pPr>
          </w:p>
        </w:tc>
      </w:tr>
    </w:tbl>
    <w:p w:rsidR="00E16BFF" w:rsidRPr="00626EFC" w:rsidRDefault="00E16BFF" w:rsidP="00315848">
      <w:pPr>
        <w:pStyle w:val="Heading1"/>
        <w:rPr>
          <w:sz w:val="22"/>
          <w:szCs w:val="22"/>
          <w:highlight w:val="yellow"/>
        </w:rPr>
      </w:pPr>
    </w:p>
    <w:p w:rsidR="006422F1" w:rsidRPr="00626EFC" w:rsidRDefault="006422F1" w:rsidP="006422F1">
      <w:pPr>
        <w:rPr>
          <w:highlight w:val="yellow"/>
        </w:rPr>
      </w:pPr>
    </w:p>
    <w:p w:rsidR="006422F1" w:rsidRPr="00626EFC" w:rsidRDefault="006422F1" w:rsidP="006422F1">
      <w:pPr>
        <w:rPr>
          <w:highlight w:val="yellow"/>
        </w:rPr>
      </w:pPr>
    </w:p>
    <w:p w:rsidR="006422F1" w:rsidRPr="006422F1" w:rsidRDefault="006422F1" w:rsidP="006422F1"/>
    <w:sectPr w:rsidR="006422F1" w:rsidRPr="006422F1" w:rsidSect="000F50D7">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119F4"/>
    <w:multiLevelType w:val="hybridMultilevel"/>
    <w:tmpl w:val="D78C9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4D2A14"/>
    <w:multiLevelType w:val="hybridMultilevel"/>
    <w:tmpl w:val="D020D5A4"/>
    <w:lvl w:ilvl="0" w:tplc="9A2ADEF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AD4EB6"/>
    <w:multiLevelType w:val="hybridMultilevel"/>
    <w:tmpl w:val="B150C6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2580A78"/>
    <w:multiLevelType w:val="hybridMultilevel"/>
    <w:tmpl w:val="C0BC8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044CDF"/>
    <w:multiLevelType w:val="hybridMultilevel"/>
    <w:tmpl w:val="7CC03B7C"/>
    <w:lvl w:ilvl="0" w:tplc="72382AAE">
      <w:start w:val="1"/>
      <w:numFmt w:val="decimal"/>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817C8E"/>
    <w:multiLevelType w:val="hybridMultilevel"/>
    <w:tmpl w:val="9820AB98"/>
    <w:lvl w:ilvl="0" w:tplc="88C69390">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3443C5"/>
    <w:multiLevelType w:val="hybridMultilevel"/>
    <w:tmpl w:val="FDDC6910"/>
    <w:lvl w:ilvl="0" w:tplc="E968BB7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3B139F"/>
    <w:multiLevelType w:val="hybridMultilevel"/>
    <w:tmpl w:val="CEE0E1D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A854527"/>
    <w:multiLevelType w:val="hybridMultilevel"/>
    <w:tmpl w:val="FF02A268"/>
    <w:lvl w:ilvl="0" w:tplc="1A940CD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A12EE2"/>
    <w:multiLevelType w:val="hybridMultilevel"/>
    <w:tmpl w:val="8314378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7"/>
  </w:num>
  <w:num w:numId="4">
    <w:abstractNumId w:val="9"/>
  </w:num>
  <w:num w:numId="5">
    <w:abstractNumId w:val="5"/>
  </w:num>
  <w:num w:numId="6">
    <w:abstractNumId w:val="2"/>
  </w:num>
  <w:num w:numId="7">
    <w:abstractNumId w:val="4"/>
  </w:num>
  <w:num w:numId="8">
    <w:abstractNumId w:val="0"/>
  </w:num>
  <w:num w:numId="9">
    <w:abstractNumId w:val="1"/>
  </w:num>
  <w:num w:numId="1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3E5"/>
    <w:rsid w:val="0000035E"/>
    <w:rsid w:val="00001050"/>
    <w:rsid w:val="00002986"/>
    <w:rsid w:val="00002E60"/>
    <w:rsid w:val="0000669A"/>
    <w:rsid w:val="00006CF2"/>
    <w:rsid w:val="000070AA"/>
    <w:rsid w:val="00007239"/>
    <w:rsid w:val="00007CFC"/>
    <w:rsid w:val="000145AE"/>
    <w:rsid w:val="0001720B"/>
    <w:rsid w:val="000177C3"/>
    <w:rsid w:val="00017C47"/>
    <w:rsid w:val="00017EC4"/>
    <w:rsid w:val="00020E3E"/>
    <w:rsid w:val="000213AB"/>
    <w:rsid w:val="00021BF2"/>
    <w:rsid w:val="000228B2"/>
    <w:rsid w:val="00022E04"/>
    <w:rsid w:val="0002350D"/>
    <w:rsid w:val="00023557"/>
    <w:rsid w:val="0002535C"/>
    <w:rsid w:val="00026394"/>
    <w:rsid w:val="00027547"/>
    <w:rsid w:val="0003055F"/>
    <w:rsid w:val="00033627"/>
    <w:rsid w:val="000338A1"/>
    <w:rsid w:val="00034E97"/>
    <w:rsid w:val="000354C8"/>
    <w:rsid w:val="00035DDF"/>
    <w:rsid w:val="00037220"/>
    <w:rsid w:val="00037C03"/>
    <w:rsid w:val="000402F7"/>
    <w:rsid w:val="000425FF"/>
    <w:rsid w:val="0004510B"/>
    <w:rsid w:val="00045EE4"/>
    <w:rsid w:val="00046828"/>
    <w:rsid w:val="000506B3"/>
    <w:rsid w:val="000510E4"/>
    <w:rsid w:val="000510FD"/>
    <w:rsid w:val="0005196E"/>
    <w:rsid w:val="00053330"/>
    <w:rsid w:val="00054B16"/>
    <w:rsid w:val="00055788"/>
    <w:rsid w:val="00055A43"/>
    <w:rsid w:val="000560A0"/>
    <w:rsid w:val="00057B3C"/>
    <w:rsid w:val="00061B82"/>
    <w:rsid w:val="00062338"/>
    <w:rsid w:val="000633B8"/>
    <w:rsid w:val="00063DE7"/>
    <w:rsid w:val="00063ECA"/>
    <w:rsid w:val="000641D7"/>
    <w:rsid w:val="0006643B"/>
    <w:rsid w:val="0006690B"/>
    <w:rsid w:val="00066E16"/>
    <w:rsid w:val="00067BB8"/>
    <w:rsid w:val="000724C2"/>
    <w:rsid w:val="000749A9"/>
    <w:rsid w:val="00075D17"/>
    <w:rsid w:val="00076373"/>
    <w:rsid w:val="00076D38"/>
    <w:rsid w:val="000803DA"/>
    <w:rsid w:val="00083934"/>
    <w:rsid w:val="00083E06"/>
    <w:rsid w:val="000858D6"/>
    <w:rsid w:val="00085CBC"/>
    <w:rsid w:val="00090281"/>
    <w:rsid w:val="00091C94"/>
    <w:rsid w:val="00094A23"/>
    <w:rsid w:val="0009585E"/>
    <w:rsid w:val="00096EAE"/>
    <w:rsid w:val="000A09E2"/>
    <w:rsid w:val="000A13AC"/>
    <w:rsid w:val="000A3625"/>
    <w:rsid w:val="000A39E6"/>
    <w:rsid w:val="000A4C3B"/>
    <w:rsid w:val="000A5277"/>
    <w:rsid w:val="000A57E9"/>
    <w:rsid w:val="000A6631"/>
    <w:rsid w:val="000B0AD9"/>
    <w:rsid w:val="000B41EC"/>
    <w:rsid w:val="000B4DA8"/>
    <w:rsid w:val="000B59D2"/>
    <w:rsid w:val="000B7D60"/>
    <w:rsid w:val="000C0630"/>
    <w:rsid w:val="000C74ED"/>
    <w:rsid w:val="000D07B7"/>
    <w:rsid w:val="000D215B"/>
    <w:rsid w:val="000D2633"/>
    <w:rsid w:val="000D2BE1"/>
    <w:rsid w:val="000D63C4"/>
    <w:rsid w:val="000D64B6"/>
    <w:rsid w:val="000D7687"/>
    <w:rsid w:val="000D76C1"/>
    <w:rsid w:val="000D7747"/>
    <w:rsid w:val="000E10A3"/>
    <w:rsid w:val="000E1F28"/>
    <w:rsid w:val="000E2FAD"/>
    <w:rsid w:val="000E4297"/>
    <w:rsid w:val="000E52A1"/>
    <w:rsid w:val="000F0D08"/>
    <w:rsid w:val="000F3B50"/>
    <w:rsid w:val="000F40C4"/>
    <w:rsid w:val="000F50D7"/>
    <w:rsid w:val="000F51A8"/>
    <w:rsid w:val="000F5EF2"/>
    <w:rsid w:val="000F6335"/>
    <w:rsid w:val="000F7341"/>
    <w:rsid w:val="00100A85"/>
    <w:rsid w:val="00110821"/>
    <w:rsid w:val="00113488"/>
    <w:rsid w:val="00113A4E"/>
    <w:rsid w:val="001150EC"/>
    <w:rsid w:val="001170D2"/>
    <w:rsid w:val="00121817"/>
    <w:rsid w:val="00121E8C"/>
    <w:rsid w:val="00122BA1"/>
    <w:rsid w:val="0012334C"/>
    <w:rsid w:val="0012342E"/>
    <w:rsid w:val="001234EB"/>
    <w:rsid w:val="001245A9"/>
    <w:rsid w:val="001249CD"/>
    <w:rsid w:val="0012608F"/>
    <w:rsid w:val="001262B1"/>
    <w:rsid w:val="0012664D"/>
    <w:rsid w:val="00127856"/>
    <w:rsid w:val="001326B6"/>
    <w:rsid w:val="0013369D"/>
    <w:rsid w:val="00133CAE"/>
    <w:rsid w:val="00134363"/>
    <w:rsid w:val="00134822"/>
    <w:rsid w:val="00134A61"/>
    <w:rsid w:val="00135E5E"/>
    <w:rsid w:val="00136247"/>
    <w:rsid w:val="0013643F"/>
    <w:rsid w:val="00141C3F"/>
    <w:rsid w:val="001424FE"/>
    <w:rsid w:val="0014369F"/>
    <w:rsid w:val="00143CF3"/>
    <w:rsid w:val="001450AE"/>
    <w:rsid w:val="00145972"/>
    <w:rsid w:val="0014773D"/>
    <w:rsid w:val="001509D0"/>
    <w:rsid w:val="001513CA"/>
    <w:rsid w:val="00151DC0"/>
    <w:rsid w:val="00153C80"/>
    <w:rsid w:val="001542E9"/>
    <w:rsid w:val="00156524"/>
    <w:rsid w:val="0015700D"/>
    <w:rsid w:val="001570C2"/>
    <w:rsid w:val="0016053E"/>
    <w:rsid w:val="001610D5"/>
    <w:rsid w:val="00166485"/>
    <w:rsid w:val="0017073F"/>
    <w:rsid w:val="001742B9"/>
    <w:rsid w:val="00174FC1"/>
    <w:rsid w:val="0017634B"/>
    <w:rsid w:val="00180159"/>
    <w:rsid w:val="00180B0C"/>
    <w:rsid w:val="00181967"/>
    <w:rsid w:val="00184D86"/>
    <w:rsid w:val="00184F6E"/>
    <w:rsid w:val="00185972"/>
    <w:rsid w:val="00185EBE"/>
    <w:rsid w:val="00187A28"/>
    <w:rsid w:val="0019175C"/>
    <w:rsid w:val="00191B81"/>
    <w:rsid w:val="00192DCA"/>
    <w:rsid w:val="001945C2"/>
    <w:rsid w:val="00196D0E"/>
    <w:rsid w:val="00197277"/>
    <w:rsid w:val="001A0657"/>
    <w:rsid w:val="001A337C"/>
    <w:rsid w:val="001A53FB"/>
    <w:rsid w:val="001A6B72"/>
    <w:rsid w:val="001B2315"/>
    <w:rsid w:val="001B3C56"/>
    <w:rsid w:val="001B50B7"/>
    <w:rsid w:val="001B6B83"/>
    <w:rsid w:val="001B765C"/>
    <w:rsid w:val="001C19BE"/>
    <w:rsid w:val="001C25E9"/>
    <w:rsid w:val="001C3E95"/>
    <w:rsid w:val="001C40C9"/>
    <w:rsid w:val="001C5DF6"/>
    <w:rsid w:val="001D1B2D"/>
    <w:rsid w:val="001D1F48"/>
    <w:rsid w:val="001D2C67"/>
    <w:rsid w:val="001D319C"/>
    <w:rsid w:val="001D3213"/>
    <w:rsid w:val="001D3546"/>
    <w:rsid w:val="001D6745"/>
    <w:rsid w:val="001D6A7C"/>
    <w:rsid w:val="001D703E"/>
    <w:rsid w:val="001D7762"/>
    <w:rsid w:val="001E041D"/>
    <w:rsid w:val="001E4ADD"/>
    <w:rsid w:val="001F0B01"/>
    <w:rsid w:val="001F2D29"/>
    <w:rsid w:val="001F3501"/>
    <w:rsid w:val="001F37FB"/>
    <w:rsid w:val="002008CC"/>
    <w:rsid w:val="00200A00"/>
    <w:rsid w:val="00204288"/>
    <w:rsid w:val="00204526"/>
    <w:rsid w:val="002048DF"/>
    <w:rsid w:val="00205BBD"/>
    <w:rsid w:val="0021112B"/>
    <w:rsid w:val="0021211D"/>
    <w:rsid w:val="00212B29"/>
    <w:rsid w:val="00214A05"/>
    <w:rsid w:val="00217B84"/>
    <w:rsid w:val="00220F05"/>
    <w:rsid w:val="002228C5"/>
    <w:rsid w:val="002234A9"/>
    <w:rsid w:val="0022749B"/>
    <w:rsid w:val="0022774E"/>
    <w:rsid w:val="00230E8D"/>
    <w:rsid w:val="00234F86"/>
    <w:rsid w:val="00235362"/>
    <w:rsid w:val="00243F87"/>
    <w:rsid w:val="002458A9"/>
    <w:rsid w:val="00245E3F"/>
    <w:rsid w:val="00251818"/>
    <w:rsid w:val="00251D58"/>
    <w:rsid w:val="0025275B"/>
    <w:rsid w:val="00253BEB"/>
    <w:rsid w:val="00255911"/>
    <w:rsid w:val="00257AAD"/>
    <w:rsid w:val="00257DC4"/>
    <w:rsid w:val="00261D34"/>
    <w:rsid w:val="00263D40"/>
    <w:rsid w:val="002642CD"/>
    <w:rsid w:val="0026580D"/>
    <w:rsid w:val="00266640"/>
    <w:rsid w:val="00270442"/>
    <w:rsid w:val="002706A7"/>
    <w:rsid w:val="00271666"/>
    <w:rsid w:val="00271E54"/>
    <w:rsid w:val="00271FED"/>
    <w:rsid w:val="0027276C"/>
    <w:rsid w:val="002740C7"/>
    <w:rsid w:val="002749AD"/>
    <w:rsid w:val="00274E74"/>
    <w:rsid w:val="0027506C"/>
    <w:rsid w:val="00275250"/>
    <w:rsid w:val="00276583"/>
    <w:rsid w:val="00281905"/>
    <w:rsid w:val="00287244"/>
    <w:rsid w:val="002901ED"/>
    <w:rsid w:val="00290FC7"/>
    <w:rsid w:val="00295DAD"/>
    <w:rsid w:val="00295E8C"/>
    <w:rsid w:val="0029683F"/>
    <w:rsid w:val="0029686F"/>
    <w:rsid w:val="00296D8F"/>
    <w:rsid w:val="00296E4E"/>
    <w:rsid w:val="002A060C"/>
    <w:rsid w:val="002A10E4"/>
    <w:rsid w:val="002A11A8"/>
    <w:rsid w:val="002A312B"/>
    <w:rsid w:val="002A31A0"/>
    <w:rsid w:val="002A3334"/>
    <w:rsid w:val="002A3B92"/>
    <w:rsid w:val="002A4A81"/>
    <w:rsid w:val="002A5C8D"/>
    <w:rsid w:val="002A6C6F"/>
    <w:rsid w:val="002A6FB1"/>
    <w:rsid w:val="002B1AFD"/>
    <w:rsid w:val="002B3E72"/>
    <w:rsid w:val="002B57D8"/>
    <w:rsid w:val="002B7EBB"/>
    <w:rsid w:val="002C15ED"/>
    <w:rsid w:val="002C5C9C"/>
    <w:rsid w:val="002D0D39"/>
    <w:rsid w:val="002D289A"/>
    <w:rsid w:val="002D373E"/>
    <w:rsid w:val="002D490F"/>
    <w:rsid w:val="002D6226"/>
    <w:rsid w:val="002E5C44"/>
    <w:rsid w:val="002E5ED9"/>
    <w:rsid w:val="002E5F6B"/>
    <w:rsid w:val="002F02DA"/>
    <w:rsid w:val="002F0B9C"/>
    <w:rsid w:val="002F120A"/>
    <w:rsid w:val="002F4DCE"/>
    <w:rsid w:val="002F725A"/>
    <w:rsid w:val="003009DA"/>
    <w:rsid w:val="003012ED"/>
    <w:rsid w:val="003054B2"/>
    <w:rsid w:val="00305DB8"/>
    <w:rsid w:val="00311580"/>
    <w:rsid w:val="00311C54"/>
    <w:rsid w:val="00314CF9"/>
    <w:rsid w:val="00315848"/>
    <w:rsid w:val="00315E3C"/>
    <w:rsid w:val="00316A8C"/>
    <w:rsid w:val="0032003A"/>
    <w:rsid w:val="00321658"/>
    <w:rsid w:val="0032215B"/>
    <w:rsid w:val="00323540"/>
    <w:rsid w:val="003271D9"/>
    <w:rsid w:val="003279BC"/>
    <w:rsid w:val="00330C53"/>
    <w:rsid w:val="00334452"/>
    <w:rsid w:val="0033487E"/>
    <w:rsid w:val="0033795D"/>
    <w:rsid w:val="00337E30"/>
    <w:rsid w:val="0034313A"/>
    <w:rsid w:val="0034339C"/>
    <w:rsid w:val="00345366"/>
    <w:rsid w:val="00345EBE"/>
    <w:rsid w:val="00346880"/>
    <w:rsid w:val="00346FE4"/>
    <w:rsid w:val="00347576"/>
    <w:rsid w:val="00347E08"/>
    <w:rsid w:val="00347EED"/>
    <w:rsid w:val="003512C2"/>
    <w:rsid w:val="00355C57"/>
    <w:rsid w:val="00360511"/>
    <w:rsid w:val="0036328A"/>
    <w:rsid w:val="00363FEF"/>
    <w:rsid w:val="00365FA3"/>
    <w:rsid w:val="003675D9"/>
    <w:rsid w:val="00367792"/>
    <w:rsid w:val="00367AC6"/>
    <w:rsid w:val="00370CAB"/>
    <w:rsid w:val="00373220"/>
    <w:rsid w:val="00377825"/>
    <w:rsid w:val="00377832"/>
    <w:rsid w:val="00377A06"/>
    <w:rsid w:val="00381A64"/>
    <w:rsid w:val="00383CCA"/>
    <w:rsid w:val="003849D9"/>
    <w:rsid w:val="00386185"/>
    <w:rsid w:val="00387D14"/>
    <w:rsid w:val="00387ECA"/>
    <w:rsid w:val="0039043C"/>
    <w:rsid w:val="00393434"/>
    <w:rsid w:val="00393AB0"/>
    <w:rsid w:val="00394499"/>
    <w:rsid w:val="003949EA"/>
    <w:rsid w:val="003957EF"/>
    <w:rsid w:val="00396394"/>
    <w:rsid w:val="00396F86"/>
    <w:rsid w:val="003A1C04"/>
    <w:rsid w:val="003A36BF"/>
    <w:rsid w:val="003A4C62"/>
    <w:rsid w:val="003A5AB4"/>
    <w:rsid w:val="003A7642"/>
    <w:rsid w:val="003A7861"/>
    <w:rsid w:val="003A7C9A"/>
    <w:rsid w:val="003B2521"/>
    <w:rsid w:val="003B3227"/>
    <w:rsid w:val="003B3E3F"/>
    <w:rsid w:val="003B4364"/>
    <w:rsid w:val="003B5B8B"/>
    <w:rsid w:val="003B62D0"/>
    <w:rsid w:val="003B63A7"/>
    <w:rsid w:val="003C1F05"/>
    <w:rsid w:val="003C28D0"/>
    <w:rsid w:val="003C4F03"/>
    <w:rsid w:val="003C5606"/>
    <w:rsid w:val="003C63C3"/>
    <w:rsid w:val="003C674C"/>
    <w:rsid w:val="003D0098"/>
    <w:rsid w:val="003D4B3A"/>
    <w:rsid w:val="003E4170"/>
    <w:rsid w:val="003E5EEB"/>
    <w:rsid w:val="003E6B7F"/>
    <w:rsid w:val="003E7399"/>
    <w:rsid w:val="003F02E5"/>
    <w:rsid w:val="003F0A80"/>
    <w:rsid w:val="003F11BE"/>
    <w:rsid w:val="003F7222"/>
    <w:rsid w:val="0040043F"/>
    <w:rsid w:val="00401C9C"/>
    <w:rsid w:val="0040436D"/>
    <w:rsid w:val="0040596C"/>
    <w:rsid w:val="004071F5"/>
    <w:rsid w:val="00407412"/>
    <w:rsid w:val="00407DBE"/>
    <w:rsid w:val="00411BBC"/>
    <w:rsid w:val="00411CBD"/>
    <w:rsid w:val="00411E6E"/>
    <w:rsid w:val="0041266D"/>
    <w:rsid w:val="004139D1"/>
    <w:rsid w:val="00415B40"/>
    <w:rsid w:val="00420434"/>
    <w:rsid w:val="00421667"/>
    <w:rsid w:val="004218B7"/>
    <w:rsid w:val="00422D3D"/>
    <w:rsid w:val="0042333F"/>
    <w:rsid w:val="00431353"/>
    <w:rsid w:val="00431EAB"/>
    <w:rsid w:val="00432575"/>
    <w:rsid w:val="004337B6"/>
    <w:rsid w:val="004362F5"/>
    <w:rsid w:val="00436421"/>
    <w:rsid w:val="004406C6"/>
    <w:rsid w:val="00441CBE"/>
    <w:rsid w:val="0044262C"/>
    <w:rsid w:val="004427F6"/>
    <w:rsid w:val="00442FD6"/>
    <w:rsid w:val="00444BB4"/>
    <w:rsid w:val="004463BC"/>
    <w:rsid w:val="004468A7"/>
    <w:rsid w:val="0045013B"/>
    <w:rsid w:val="004534B4"/>
    <w:rsid w:val="00453623"/>
    <w:rsid w:val="0045434F"/>
    <w:rsid w:val="00454417"/>
    <w:rsid w:val="00455814"/>
    <w:rsid w:val="00456317"/>
    <w:rsid w:val="00456C1E"/>
    <w:rsid w:val="0046010F"/>
    <w:rsid w:val="00461155"/>
    <w:rsid w:val="004614A3"/>
    <w:rsid w:val="0046335D"/>
    <w:rsid w:val="004641B5"/>
    <w:rsid w:val="004648EC"/>
    <w:rsid w:val="00465DA9"/>
    <w:rsid w:val="00465EFB"/>
    <w:rsid w:val="00466C96"/>
    <w:rsid w:val="00467B7F"/>
    <w:rsid w:val="00470354"/>
    <w:rsid w:val="004709FB"/>
    <w:rsid w:val="00471444"/>
    <w:rsid w:val="00472243"/>
    <w:rsid w:val="004728F5"/>
    <w:rsid w:val="0047478B"/>
    <w:rsid w:val="00474A98"/>
    <w:rsid w:val="0047543A"/>
    <w:rsid w:val="0047642B"/>
    <w:rsid w:val="0048112D"/>
    <w:rsid w:val="00483D79"/>
    <w:rsid w:val="00483F40"/>
    <w:rsid w:val="00484531"/>
    <w:rsid w:val="00484A75"/>
    <w:rsid w:val="00485283"/>
    <w:rsid w:val="0048537F"/>
    <w:rsid w:val="00486013"/>
    <w:rsid w:val="00491407"/>
    <w:rsid w:val="0049194C"/>
    <w:rsid w:val="00493FA1"/>
    <w:rsid w:val="00495F36"/>
    <w:rsid w:val="004961F6"/>
    <w:rsid w:val="00496BF6"/>
    <w:rsid w:val="004A024A"/>
    <w:rsid w:val="004A0A83"/>
    <w:rsid w:val="004A183C"/>
    <w:rsid w:val="004A1B84"/>
    <w:rsid w:val="004A208E"/>
    <w:rsid w:val="004A271E"/>
    <w:rsid w:val="004A2D46"/>
    <w:rsid w:val="004A4226"/>
    <w:rsid w:val="004A52D0"/>
    <w:rsid w:val="004A73BA"/>
    <w:rsid w:val="004B04E3"/>
    <w:rsid w:val="004B154C"/>
    <w:rsid w:val="004B19AE"/>
    <w:rsid w:val="004B3ECD"/>
    <w:rsid w:val="004B474F"/>
    <w:rsid w:val="004B4869"/>
    <w:rsid w:val="004B539D"/>
    <w:rsid w:val="004B5637"/>
    <w:rsid w:val="004B5EED"/>
    <w:rsid w:val="004B677C"/>
    <w:rsid w:val="004C1EF0"/>
    <w:rsid w:val="004C30E2"/>
    <w:rsid w:val="004C450C"/>
    <w:rsid w:val="004C6A95"/>
    <w:rsid w:val="004C7457"/>
    <w:rsid w:val="004C789A"/>
    <w:rsid w:val="004D088F"/>
    <w:rsid w:val="004D095A"/>
    <w:rsid w:val="004D0C5B"/>
    <w:rsid w:val="004D0E23"/>
    <w:rsid w:val="004D4224"/>
    <w:rsid w:val="004D436F"/>
    <w:rsid w:val="004D7F50"/>
    <w:rsid w:val="004E11E6"/>
    <w:rsid w:val="004E2540"/>
    <w:rsid w:val="004E2FFF"/>
    <w:rsid w:val="004E7239"/>
    <w:rsid w:val="004E7283"/>
    <w:rsid w:val="004E731C"/>
    <w:rsid w:val="004E73E5"/>
    <w:rsid w:val="004F0272"/>
    <w:rsid w:val="004F03B2"/>
    <w:rsid w:val="004F10FC"/>
    <w:rsid w:val="004F4955"/>
    <w:rsid w:val="004F6A13"/>
    <w:rsid w:val="004F6C08"/>
    <w:rsid w:val="004F7351"/>
    <w:rsid w:val="004F7DEE"/>
    <w:rsid w:val="00504BED"/>
    <w:rsid w:val="005054FD"/>
    <w:rsid w:val="00506A32"/>
    <w:rsid w:val="0051123C"/>
    <w:rsid w:val="00511656"/>
    <w:rsid w:val="00512647"/>
    <w:rsid w:val="00513149"/>
    <w:rsid w:val="00524DD4"/>
    <w:rsid w:val="005264E6"/>
    <w:rsid w:val="0052735E"/>
    <w:rsid w:val="00535A47"/>
    <w:rsid w:val="00535BAD"/>
    <w:rsid w:val="00536115"/>
    <w:rsid w:val="0053663A"/>
    <w:rsid w:val="00537A06"/>
    <w:rsid w:val="00541209"/>
    <w:rsid w:val="0054143E"/>
    <w:rsid w:val="00542531"/>
    <w:rsid w:val="0054323E"/>
    <w:rsid w:val="00543563"/>
    <w:rsid w:val="00543945"/>
    <w:rsid w:val="005451B4"/>
    <w:rsid w:val="005468C1"/>
    <w:rsid w:val="00546F37"/>
    <w:rsid w:val="00547782"/>
    <w:rsid w:val="0054790C"/>
    <w:rsid w:val="00550193"/>
    <w:rsid w:val="0055247C"/>
    <w:rsid w:val="005524E2"/>
    <w:rsid w:val="00552CA8"/>
    <w:rsid w:val="00553DDD"/>
    <w:rsid w:val="00554A2D"/>
    <w:rsid w:val="00554D86"/>
    <w:rsid w:val="00555163"/>
    <w:rsid w:val="005559B7"/>
    <w:rsid w:val="00556537"/>
    <w:rsid w:val="00557D9F"/>
    <w:rsid w:val="0056091A"/>
    <w:rsid w:val="00560926"/>
    <w:rsid w:val="0056136C"/>
    <w:rsid w:val="005622A9"/>
    <w:rsid w:val="00562AE8"/>
    <w:rsid w:val="00567241"/>
    <w:rsid w:val="00567ED8"/>
    <w:rsid w:val="0057020B"/>
    <w:rsid w:val="00571FE9"/>
    <w:rsid w:val="00572D03"/>
    <w:rsid w:val="00573A05"/>
    <w:rsid w:val="00573D5F"/>
    <w:rsid w:val="0057445B"/>
    <w:rsid w:val="005749FC"/>
    <w:rsid w:val="0057636A"/>
    <w:rsid w:val="005821CE"/>
    <w:rsid w:val="0058302A"/>
    <w:rsid w:val="005869C4"/>
    <w:rsid w:val="0059102B"/>
    <w:rsid w:val="00591B6F"/>
    <w:rsid w:val="00592798"/>
    <w:rsid w:val="00596B1E"/>
    <w:rsid w:val="00597CA8"/>
    <w:rsid w:val="005A10E7"/>
    <w:rsid w:val="005A123A"/>
    <w:rsid w:val="005A3D91"/>
    <w:rsid w:val="005A5940"/>
    <w:rsid w:val="005A5C9A"/>
    <w:rsid w:val="005A6436"/>
    <w:rsid w:val="005B0ECA"/>
    <w:rsid w:val="005B2AA2"/>
    <w:rsid w:val="005B6F27"/>
    <w:rsid w:val="005C279D"/>
    <w:rsid w:val="005C335A"/>
    <w:rsid w:val="005C3560"/>
    <w:rsid w:val="005C4071"/>
    <w:rsid w:val="005C52E5"/>
    <w:rsid w:val="005D1577"/>
    <w:rsid w:val="005D1668"/>
    <w:rsid w:val="005D28A7"/>
    <w:rsid w:val="005D2990"/>
    <w:rsid w:val="005D48FE"/>
    <w:rsid w:val="005D75A7"/>
    <w:rsid w:val="005D7797"/>
    <w:rsid w:val="005E06B0"/>
    <w:rsid w:val="005E41DE"/>
    <w:rsid w:val="005E4A51"/>
    <w:rsid w:val="005E7DA9"/>
    <w:rsid w:val="005F03B2"/>
    <w:rsid w:val="005F3F5E"/>
    <w:rsid w:val="005F490D"/>
    <w:rsid w:val="005F7183"/>
    <w:rsid w:val="005F7DF7"/>
    <w:rsid w:val="00600A41"/>
    <w:rsid w:val="006015FB"/>
    <w:rsid w:val="00601DDC"/>
    <w:rsid w:val="00601E72"/>
    <w:rsid w:val="006023D1"/>
    <w:rsid w:val="00604330"/>
    <w:rsid w:val="006044F3"/>
    <w:rsid w:val="00605BC0"/>
    <w:rsid w:val="00605FE8"/>
    <w:rsid w:val="00610474"/>
    <w:rsid w:val="006108BE"/>
    <w:rsid w:val="00612B9B"/>
    <w:rsid w:val="006171DE"/>
    <w:rsid w:val="00617B92"/>
    <w:rsid w:val="00620102"/>
    <w:rsid w:val="006210B3"/>
    <w:rsid w:val="00625282"/>
    <w:rsid w:val="00625A68"/>
    <w:rsid w:val="00625CF0"/>
    <w:rsid w:val="00626971"/>
    <w:rsid w:val="00626EFC"/>
    <w:rsid w:val="006329DF"/>
    <w:rsid w:val="00635B38"/>
    <w:rsid w:val="00637BCB"/>
    <w:rsid w:val="00637D50"/>
    <w:rsid w:val="0064036D"/>
    <w:rsid w:val="00641ACC"/>
    <w:rsid w:val="006422F1"/>
    <w:rsid w:val="00642758"/>
    <w:rsid w:val="006440EF"/>
    <w:rsid w:val="006447AF"/>
    <w:rsid w:val="00646E48"/>
    <w:rsid w:val="00646F11"/>
    <w:rsid w:val="00651CBC"/>
    <w:rsid w:val="00654E60"/>
    <w:rsid w:val="006556F8"/>
    <w:rsid w:val="00655710"/>
    <w:rsid w:val="006572E9"/>
    <w:rsid w:val="0065750D"/>
    <w:rsid w:val="006601BB"/>
    <w:rsid w:val="006614A9"/>
    <w:rsid w:val="00661BBF"/>
    <w:rsid w:val="00665512"/>
    <w:rsid w:val="00666C9A"/>
    <w:rsid w:val="0067084D"/>
    <w:rsid w:val="0067133A"/>
    <w:rsid w:val="00672438"/>
    <w:rsid w:val="00672952"/>
    <w:rsid w:val="00673439"/>
    <w:rsid w:val="0067393F"/>
    <w:rsid w:val="00676832"/>
    <w:rsid w:val="0069092F"/>
    <w:rsid w:val="006911DF"/>
    <w:rsid w:val="00691463"/>
    <w:rsid w:val="00691C9A"/>
    <w:rsid w:val="00691EE6"/>
    <w:rsid w:val="006944E1"/>
    <w:rsid w:val="006946A9"/>
    <w:rsid w:val="006A0331"/>
    <w:rsid w:val="006A0DD3"/>
    <w:rsid w:val="006A1652"/>
    <w:rsid w:val="006A2AC7"/>
    <w:rsid w:val="006A49F5"/>
    <w:rsid w:val="006A6CDA"/>
    <w:rsid w:val="006B31A4"/>
    <w:rsid w:val="006B344F"/>
    <w:rsid w:val="006B480B"/>
    <w:rsid w:val="006B6F32"/>
    <w:rsid w:val="006C2C98"/>
    <w:rsid w:val="006C3B89"/>
    <w:rsid w:val="006C4010"/>
    <w:rsid w:val="006C475F"/>
    <w:rsid w:val="006C51B0"/>
    <w:rsid w:val="006C7209"/>
    <w:rsid w:val="006D17D9"/>
    <w:rsid w:val="006D40B3"/>
    <w:rsid w:val="006D553E"/>
    <w:rsid w:val="006D642E"/>
    <w:rsid w:val="006D7DB0"/>
    <w:rsid w:val="006E1339"/>
    <w:rsid w:val="006E223D"/>
    <w:rsid w:val="006E3656"/>
    <w:rsid w:val="006E5E2C"/>
    <w:rsid w:val="006E613D"/>
    <w:rsid w:val="006E6ED5"/>
    <w:rsid w:val="006F09F0"/>
    <w:rsid w:val="006F199F"/>
    <w:rsid w:val="006F19A8"/>
    <w:rsid w:val="006F295A"/>
    <w:rsid w:val="006F5C0A"/>
    <w:rsid w:val="006F6E60"/>
    <w:rsid w:val="00700883"/>
    <w:rsid w:val="00701D91"/>
    <w:rsid w:val="00701E80"/>
    <w:rsid w:val="00701FE6"/>
    <w:rsid w:val="007063C3"/>
    <w:rsid w:val="007068C4"/>
    <w:rsid w:val="00707F42"/>
    <w:rsid w:val="0071042E"/>
    <w:rsid w:val="00710D9E"/>
    <w:rsid w:val="00713791"/>
    <w:rsid w:val="007142E9"/>
    <w:rsid w:val="00714F3B"/>
    <w:rsid w:val="00715E03"/>
    <w:rsid w:val="007169DF"/>
    <w:rsid w:val="00720193"/>
    <w:rsid w:val="007247B7"/>
    <w:rsid w:val="007278BD"/>
    <w:rsid w:val="00727E0E"/>
    <w:rsid w:val="00731CC7"/>
    <w:rsid w:val="00731E74"/>
    <w:rsid w:val="00734240"/>
    <w:rsid w:val="0073582F"/>
    <w:rsid w:val="00735CDD"/>
    <w:rsid w:val="007369D1"/>
    <w:rsid w:val="0073735E"/>
    <w:rsid w:val="007407A2"/>
    <w:rsid w:val="00740FEB"/>
    <w:rsid w:val="00742AA2"/>
    <w:rsid w:val="00745C80"/>
    <w:rsid w:val="007508A6"/>
    <w:rsid w:val="007522D3"/>
    <w:rsid w:val="0075573E"/>
    <w:rsid w:val="00755ED8"/>
    <w:rsid w:val="00756832"/>
    <w:rsid w:val="0075746B"/>
    <w:rsid w:val="00760D9E"/>
    <w:rsid w:val="00760EDD"/>
    <w:rsid w:val="00763977"/>
    <w:rsid w:val="00765C5B"/>
    <w:rsid w:val="0077054F"/>
    <w:rsid w:val="00770919"/>
    <w:rsid w:val="00770ED6"/>
    <w:rsid w:val="0077150F"/>
    <w:rsid w:val="0077353D"/>
    <w:rsid w:val="00774ED4"/>
    <w:rsid w:val="00774FAD"/>
    <w:rsid w:val="00777D79"/>
    <w:rsid w:val="00782C99"/>
    <w:rsid w:val="0078313D"/>
    <w:rsid w:val="00783A13"/>
    <w:rsid w:val="00786B94"/>
    <w:rsid w:val="007913DE"/>
    <w:rsid w:val="00791CB4"/>
    <w:rsid w:val="00792863"/>
    <w:rsid w:val="0079498A"/>
    <w:rsid w:val="00794C42"/>
    <w:rsid w:val="007950A1"/>
    <w:rsid w:val="007A0C11"/>
    <w:rsid w:val="007A1825"/>
    <w:rsid w:val="007A3BED"/>
    <w:rsid w:val="007A3C28"/>
    <w:rsid w:val="007A5DEC"/>
    <w:rsid w:val="007B1829"/>
    <w:rsid w:val="007B248F"/>
    <w:rsid w:val="007B6816"/>
    <w:rsid w:val="007C2628"/>
    <w:rsid w:val="007C2DB0"/>
    <w:rsid w:val="007C3B18"/>
    <w:rsid w:val="007C4888"/>
    <w:rsid w:val="007C75DA"/>
    <w:rsid w:val="007C7805"/>
    <w:rsid w:val="007D189D"/>
    <w:rsid w:val="007D1E5C"/>
    <w:rsid w:val="007D4215"/>
    <w:rsid w:val="007D499F"/>
    <w:rsid w:val="007D5266"/>
    <w:rsid w:val="007D71F0"/>
    <w:rsid w:val="007E02F2"/>
    <w:rsid w:val="007E0590"/>
    <w:rsid w:val="007E26D1"/>
    <w:rsid w:val="007E403B"/>
    <w:rsid w:val="007E51E0"/>
    <w:rsid w:val="007E5549"/>
    <w:rsid w:val="007E6CBB"/>
    <w:rsid w:val="007F1576"/>
    <w:rsid w:val="007F3D90"/>
    <w:rsid w:val="007F6DB8"/>
    <w:rsid w:val="00801873"/>
    <w:rsid w:val="008022E6"/>
    <w:rsid w:val="008024FC"/>
    <w:rsid w:val="00803E31"/>
    <w:rsid w:val="0080471F"/>
    <w:rsid w:val="008053F9"/>
    <w:rsid w:val="0080572A"/>
    <w:rsid w:val="00807F1B"/>
    <w:rsid w:val="00810795"/>
    <w:rsid w:val="008108AC"/>
    <w:rsid w:val="0081238D"/>
    <w:rsid w:val="008147BB"/>
    <w:rsid w:val="008175A0"/>
    <w:rsid w:val="00821BAD"/>
    <w:rsid w:val="00822460"/>
    <w:rsid w:val="00822773"/>
    <w:rsid w:val="0082356B"/>
    <w:rsid w:val="00823D84"/>
    <w:rsid w:val="008258A1"/>
    <w:rsid w:val="00826205"/>
    <w:rsid w:val="00826FF7"/>
    <w:rsid w:val="00830F9E"/>
    <w:rsid w:val="0083283A"/>
    <w:rsid w:val="00832D78"/>
    <w:rsid w:val="00832D9F"/>
    <w:rsid w:val="0083413A"/>
    <w:rsid w:val="00836C62"/>
    <w:rsid w:val="008409FE"/>
    <w:rsid w:val="008417D0"/>
    <w:rsid w:val="008429B2"/>
    <w:rsid w:val="00842DB3"/>
    <w:rsid w:val="008443A9"/>
    <w:rsid w:val="008447E2"/>
    <w:rsid w:val="0084580A"/>
    <w:rsid w:val="008460CA"/>
    <w:rsid w:val="00846988"/>
    <w:rsid w:val="00850515"/>
    <w:rsid w:val="00852D07"/>
    <w:rsid w:val="00852D48"/>
    <w:rsid w:val="0085616B"/>
    <w:rsid w:val="008569C4"/>
    <w:rsid w:val="00856B1A"/>
    <w:rsid w:val="00857A90"/>
    <w:rsid w:val="008613CA"/>
    <w:rsid w:val="0086232F"/>
    <w:rsid w:val="008647B3"/>
    <w:rsid w:val="0086553B"/>
    <w:rsid w:val="00865AE5"/>
    <w:rsid w:val="0086617B"/>
    <w:rsid w:val="008702A0"/>
    <w:rsid w:val="00870FE2"/>
    <w:rsid w:val="00874C2D"/>
    <w:rsid w:val="0087594B"/>
    <w:rsid w:val="00876135"/>
    <w:rsid w:val="00876B49"/>
    <w:rsid w:val="00877F1C"/>
    <w:rsid w:val="00881612"/>
    <w:rsid w:val="0088414E"/>
    <w:rsid w:val="00886D17"/>
    <w:rsid w:val="00887498"/>
    <w:rsid w:val="0088753E"/>
    <w:rsid w:val="00891341"/>
    <w:rsid w:val="00892595"/>
    <w:rsid w:val="00893A6E"/>
    <w:rsid w:val="00893DFC"/>
    <w:rsid w:val="008943BB"/>
    <w:rsid w:val="00896374"/>
    <w:rsid w:val="00897118"/>
    <w:rsid w:val="0089747D"/>
    <w:rsid w:val="008A00BE"/>
    <w:rsid w:val="008A216A"/>
    <w:rsid w:val="008A2BE8"/>
    <w:rsid w:val="008A50D0"/>
    <w:rsid w:val="008A5A18"/>
    <w:rsid w:val="008A60AE"/>
    <w:rsid w:val="008A6285"/>
    <w:rsid w:val="008A68FA"/>
    <w:rsid w:val="008A6DEB"/>
    <w:rsid w:val="008A7EF2"/>
    <w:rsid w:val="008B0C71"/>
    <w:rsid w:val="008B21CF"/>
    <w:rsid w:val="008B2F98"/>
    <w:rsid w:val="008B36C9"/>
    <w:rsid w:val="008B6242"/>
    <w:rsid w:val="008C048D"/>
    <w:rsid w:val="008C26CD"/>
    <w:rsid w:val="008C5F7F"/>
    <w:rsid w:val="008C6F46"/>
    <w:rsid w:val="008C6FDF"/>
    <w:rsid w:val="008D24D0"/>
    <w:rsid w:val="008D3DC5"/>
    <w:rsid w:val="008D4507"/>
    <w:rsid w:val="008D5EC2"/>
    <w:rsid w:val="008D5ED5"/>
    <w:rsid w:val="008D6245"/>
    <w:rsid w:val="008D679D"/>
    <w:rsid w:val="008D6FF0"/>
    <w:rsid w:val="008E168C"/>
    <w:rsid w:val="008E293F"/>
    <w:rsid w:val="008E394E"/>
    <w:rsid w:val="008E41BE"/>
    <w:rsid w:val="008E4C18"/>
    <w:rsid w:val="008E5CCA"/>
    <w:rsid w:val="008E69FA"/>
    <w:rsid w:val="008E7300"/>
    <w:rsid w:val="008F063D"/>
    <w:rsid w:val="008F09DA"/>
    <w:rsid w:val="008F1D5A"/>
    <w:rsid w:val="008F4D09"/>
    <w:rsid w:val="008F53C3"/>
    <w:rsid w:val="0090015E"/>
    <w:rsid w:val="00902A45"/>
    <w:rsid w:val="0090464D"/>
    <w:rsid w:val="00910129"/>
    <w:rsid w:val="0091217D"/>
    <w:rsid w:val="009139D8"/>
    <w:rsid w:val="00915A23"/>
    <w:rsid w:val="0092090B"/>
    <w:rsid w:val="00920B15"/>
    <w:rsid w:val="009214E4"/>
    <w:rsid w:val="0092579A"/>
    <w:rsid w:val="00926DDA"/>
    <w:rsid w:val="009273D9"/>
    <w:rsid w:val="00930521"/>
    <w:rsid w:val="00933965"/>
    <w:rsid w:val="009355D9"/>
    <w:rsid w:val="00937C74"/>
    <w:rsid w:val="00937FD6"/>
    <w:rsid w:val="00940892"/>
    <w:rsid w:val="00941A21"/>
    <w:rsid w:val="00942C0B"/>
    <w:rsid w:val="009449E8"/>
    <w:rsid w:val="009525D7"/>
    <w:rsid w:val="00952C59"/>
    <w:rsid w:val="00952E71"/>
    <w:rsid w:val="009531EF"/>
    <w:rsid w:val="00955C7D"/>
    <w:rsid w:val="00957444"/>
    <w:rsid w:val="00960756"/>
    <w:rsid w:val="009614DA"/>
    <w:rsid w:val="00963619"/>
    <w:rsid w:val="00963C49"/>
    <w:rsid w:val="009659B3"/>
    <w:rsid w:val="00967017"/>
    <w:rsid w:val="00967605"/>
    <w:rsid w:val="00971B37"/>
    <w:rsid w:val="00972BA1"/>
    <w:rsid w:val="0097327A"/>
    <w:rsid w:val="00973861"/>
    <w:rsid w:val="00974C61"/>
    <w:rsid w:val="009758B6"/>
    <w:rsid w:val="009772AF"/>
    <w:rsid w:val="009807D5"/>
    <w:rsid w:val="00981E3A"/>
    <w:rsid w:val="00982341"/>
    <w:rsid w:val="00982C4D"/>
    <w:rsid w:val="009831D0"/>
    <w:rsid w:val="00983BD4"/>
    <w:rsid w:val="009846A0"/>
    <w:rsid w:val="009858CF"/>
    <w:rsid w:val="00986ADE"/>
    <w:rsid w:val="0099215F"/>
    <w:rsid w:val="0099259A"/>
    <w:rsid w:val="009930CB"/>
    <w:rsid w:val="00994668"/>
    <w:rsid w:val="00994E96"/>
    <w:rsid w:val="00995C4F"/>
    <w:rsid w:val="009966EA"/>
    <w:rsid w:val="009A103C"/>
    <w:rsid w:val="009A1164"/>
    <w:rsid w:val="009A1335"/>
    <w:rsid w:val="009A1719"/>
    <w:rsid w:val="009A27EA"/>
    <w:rsid w:val="009A2F01"/>
    <w:rsid w:val="009A3360"/>
    <w:rsid w:val="009A34C2"/>
    <w:rsid w:val="009A503B"/>
    <w:rsid w:val="009A7811"/>
    <w:rsid w:val="009B1C35"/>
    <w:rsid w:val="009B5439"/>
    <w:rsid w:val="009B5824"/>
    <w:rsid w:val="009B72CB"/>
    <w:rsid w:val="009B759B"/>
    <w:rsid w:val="009C0568"/>
    <w:rsid w:val="009C1F8D"/>
    <w:rsid w:val="009C3CC8"/>
    <w:rsid w:val="009C4914"/>
    <w:rsid w:val="009C4B9D"/>
    <w:rsid w:val="009C7400"/>
    <w:rsid w:val="009C7F1C"/>
    <w:rsid w:val="009D06AE"/>
    <w:rsid w:val="009D09DD"/>
    <w:rsid w:val="009D132C"/>
    <w:rsid w:val="009D2B04"/>
    <w:rsid w:val="009D2FA3"/>
    <w:rsid w:val="009E2179"/>
    <w:rsid w:val="009E28EA"/>
    <w:rsid w:val="009E63D0"/>
    <w:rsid w:val="009E66B4"/>
    <w:rsid w:val="009E67DA"/>
    <w:rsid w:val="009E681F"/>
    <w:rsid w:val="009E7B02"/>
    <w:rsid w:val="009F0EFA"/>
    <w:rsid w:val="009F2651"/>
    <w:rsid w:val="009F4416"/>
    <w:rsid w:val="009F4547"/>
    <w:rsid w:val="009F4552"/>
    <w:rsid w:val="009F4B60"/>
    <w:rsid w:val="009F620C"/>
    <w:rsid w:val="00A04C63"/>
    <w:rsid w:val="00A05889"/>
    <w:rsid w:val="00A06F9C"/>
    <w:rsid w:val="00A11914"/>
    <w:rsid w:val="00A137FD"/>
    <w:rsid w:val="00A1763B"/>
    <w:rsid w:val="00A20116"/>
    <w:rsid w:val="00A21C23"/>
    <w:rsid w:val="00A2324F"/>
    <w:rsid w:val="00A23E13"/>
    <w:rsid w:val="00A23EFE"/>
    <w:rsid w:val="00A26635"/>
    <w:rsid w:val="00A27601"/>
    <w:rsid w:val="00A300FC"/>
    <w:rsid w:val="00A307DF"/>
    <w:rsid w:val="00A32399"/>
    <w:rsid w:val="00A34621"/>
    <w:rsid w:val="00A360C4"/>
    <w:rsid w:val="00A36D13"/>
    <w:rsid w:val="00A37E42"/>
    <w:rsid w:val="00A407E5"/>
    <w:rsid w:val="00A416CA"/>
    <w:rsid w:val="00A41DD8"/>
    <w:rsid w:val="00A44016"/>
    <w:rsid w:val="00A44BC5"/>
    <w:rsid w:val="00A476BF"/>
    <w:rsid w:val="00A556BD"/>
    <w:rsid w:val="00A57F5E"/>
    <w:rsid w:val="00A600D3"/>
    <w:rsid w:val="00A62464"/>
    <w:rsid w:val="00A6329E"/>
    <w:rsid w:val="00A6389D"/>
    <w:rsid w:val="00A65530"/>
    <w:rsid w:val="00A7094A"/>
    <w:rsid w:val="00A711D1"/>
    <w:rsid w:val="00A72990"/>
    <w:rsid w:val="00A7432D"/>
    <w:rsid w:val="00A74F14"/>
    <w:rsid w:val="00A758CE"/>
    <w:rsid w:val="00A80014"/>
    <w:rsid w:val="00A82213"/>
    <w:rsid w:val="00A829FF"/>
    <w:rsid w:val="00A83F89"/>
    <w:rsid w:val="00A86B6C"/>
    <w:rsid w:val="00A90049"/>
    <w:rsid w:val="00A905F3"/>
    <w:rsid w:val="00A90CC9"/>
    <w:rsid w:val="00A917C5"/>
    <w:rsid w:val="00A9796D"/>
    <w:rsid w:val="00AA0707"/>
    <w:rsid w:val="00AA13E9"/>
    <w:rsid w:val="00AA1A41"/>
    <w:rsid w:val="00AA4527"/>
    <w:rsid w:val="00AA48B8"/>
    <w:rsid w:val="00AA6042"/>
    <w:rsid w:val="00AA786B"/>
    <w:rsid w:val="00AA79DD"/>
    <w:rsid w:val="00AB08FE"/>
    <w:rsid w:val="00AB413E"/>
    <w:rsid w:val="00AB4EFE"/>
    <w:rsid w:val="00AB5FA5"/>
    <w:rsid w:val="00AB6541"/>
    <w:rsid w:val="00AC2C4F"/>
    <w:rsid w:val="00AC6C3A"/>
    <w:rsid w:val="00AD1DCD"/>
    <w:rsid w:val="00AD21F3"/>
    <w:rsid w:val="00AD2B2B"/>
    <w:rsid w:val="00AD3825"/>
    <w:rsid w:val="00AD482B"/>
    <w:rsid w:val="00AD4AEF"/>
    <w:rsid w:val="00AD4BA2"/>
    <w:rsid w:val="00AD4C44"/>
    <w:rsid w:val="00AD4D36"/>
    <w:rsid w:val="00AE03F2"/>
    <w:rsid w:val="00AE10A1"/>
    <w:rsid w:val="00AE24F8"/>
    <w:rsid w:val="00AE47E4"/>
    <w:rsid w:val="00AE5385"/>
    <w:rsid w:val="00AE5596"/>
    <w:rsid w:val="00AF16BE"/>
    <w:rsid w:val="00AF17D3"/>
    <w:rsid w:val="00AF2FE1"/>
    <w:rsid w:val="00AF5D19"/>
    <w:rsid w:val="00AF6F91"/>
    <w:rsid w:val="00AF7726"/>
    <w:rsid w:val="00B00B87"/>
    <w:rsid w:val="00B03930"/>
    <w:rsid w:val="00B052EE"/>
    <w:rsid w:val="00B07C37"/>
    <w:rsid w:val="00B100CF"/>
    <w:rsid w:val="00B10993"/>
    <w:rsid w:val="00B10A44"/>
    <w:rsid w:val="00B114F9"/>
    <w:rsid w:val="00B11D3D"/>
    <w:rsid w:val="00B1213D"/>
    <w:rsid w:val="00B13337"/>
    <w:rsid w:val="00B22C72"/>
    <w:rsid w:val="00B22E7F"/>
    <w:rsid w:val="00B2352B"/>
    <w:rsid w:val="00B23B07"/>
    <w:rsid w:val="00B24544"/>
    <w:rsid w:val="00B30302"/>
    <w:rsid w:val="00B30F83"/>
    <w:rsid w:val="00B3383C"/>
    <w:rsid w:val="00B34BE7"/>
    <w:rsid w:val="00B374BF"/>
    <w:rsid w:val="00B467F8"/>
    <w:rsid w:val="00B46DC3"/>
    <w:rsid w:val="00B47194"/>
    <w:rsid w:val="00B47B1A"/>
    <w:rsid w:val="00B50A15"/>
    <w:rsid w:val="00B52E63"/>
    <w:rsid w:val="00B537F0"/>
    <w:rsid w:val="00B552B4"/>
    <w:rsid w:val="00B57332"/>
    <w:rsid w:val="00B613F6"/>
    <w:rsid w:val="00B6484F"/>
    <w:rsid w:val="00B65C9C"/>
    <w:rsid w:val="00B66FD1"/>
    <w:rsid w:val="00B67940"/>
    <w:rsid w:val="00B67FA2"/>
    <w:rsid w:val="00B7035D"/>
    <w:rsid w:val="00B7078C"/>
    <w:rsid w:val="00B72CA1"/>
    <w:rsid w:val="00B74B08"/>
    <w:rsid w:val="00B754EF"/>
    <w:rsid w:val="00B755EF"/>
    <w:rsid w:val="00B758CE"/>
    <w:rsid w:val="00B774DD"/>
    <w:rsid w:val="00B814D3"/>
    <w:rsid w:val="00B833AB"/>
    <w:rsid w:val="00B83F80"/>
    <w:rsid w:val="00B85D8F"/>
    <w:rsid w:val="00B91727"/>
    <w:rsid w:val="00B91D13"/>
    <w:rsid w:val="00B94A1E"/>
    <w:rsid w:val="00BA1A99"/>
    <w:rsid w:val="00BA2AC5"/>
    <w:rsid w:val="00BA6461"/>
    <w:rsid w:val="00BA6477"/>
    <w:rsid w:val="00BA69A6"/>
    <w:rsid w:val="00BA7539"/>
    <w:rsid w:val="00BB0923"/>
    <w:rsid w:val="00BB305B"/>
    <w:rsid w:val="00BB431A"/>
    <w:rsid w:val="00BB4D04"/>
    <w:rsid w:val="00BB6FFE"/>
    <w:rsid w:val="00BB7B22"/>
    <w:rsid w:val="00BC0EA6"/>
    <w:rsid w:val="00BC361D"/>
    <w:rsid w:val="00BC566E"/>
    <w:rsid w:val="00BC5BE2"/>
    <w:rsid w:val="00BD0B8D"/>
    <w:rsid w:val="00BD43B9"/>
    <w:rsid w:val="00BE0C5A"/>
    <w:rsid w:val="00BE230F"/>
    <w:rsid w:val="00BE25EF"/>
    <w:rsid w:val="00BE3CC1"/>
    <w:rsid w:val="00BE5F9A"/>
    <w:rsid w:val="00BE673A"/>
    <w:rsid w:val="00BE6943"/>
    <w:rsid w:val="00BE6C86"/>
    <w:rsid w:val="00C02216"/>
    <w:rsid w:val="00C025F2"/>
    <w:rsid w:val="00C02E23"/>
    <w:rsid w:val="00C04EA3"/>
    <w:rsid w:val="00C0563B"/>
    <w:rsid w:val="00C07C4E"/>
    <w:rsid w:val="00C12A07"/>
    <w:rsid w:val="00C14208"/>
    <w:rsid w:val="00C16A02"/>
    <w:rsid w:val="00C174A4"/>
    <w:rsid w:val="00C17E58"/>
    <w:rsid w:val="00C2090F"/>
    <w:rsid w:val="00C21817"/>
    <w:rsid w:val="00C2183D"/>
    <w:rsid w:val="00C23972"/>
    <w:rsid w:val="00C245EA"/>
    <w:rsid w:val="00C252DE"/>
    <w:rsid w:val="00C26E32"/>
    <w:rsid w:val="00C26FE2"/>
    <w:rsid w:val="00C3175D"/>
    <w:rsid w:val="00C31EC2"/>
    <w:rsid w:val="00C32527"/>
    <w:rsid w:val="00C32D21"/>
    <w:rsid w:val="00C32EA5"/>
    <w:rsid w:val="00C333B0"/>
    <w:rsid w:val="00C33E02"/>
    <w:rsid w:val="00C349D9"/>
    <w:rsid w:val="00C34D47"/>
    <w:rsid w:val="00C35FB3"/>
    <w:rsid w:val="00C36B08"/>
    <w:rsid w:val="00C36BAF"/>
    <w:rsid w:val="00C3703A"/>
    <w:rsid w:val="00C37963"/>
    <w:rsid w:val="00C37DD5"/>
    <w:rsid w:val="00C42BE0"/>
    <w:rsid w:val="00C4369B"/>
    <w:rsid w:val="00C44EC3"/>
    <w:rsid w:val="00C47B47"/>
    <w:rsid w:val="00C47EDC"/>
    <w:rsid w:val="00C51DA0"/>
    <w:rsid w:val="00C51E7F"/>
    <w:rsid w:val="00C55899"/>
    <w:rsid w:val="00C562F4"/>
    <w:rsid w:val="00C604A8"/>
    <w:rsid w:val="00C61545"/>
    <w:rsid w:val="00C61AE7"/>
    <w:rsid w:val="00C67259"/>
    <w:rsid w:val="00C67319"/>
    <w:rsid w:val="00C67FC7"/>
    <w:rsid w:val="00C712D6"/>
    <w:rsid w:val="00C71ED5"/>
    <w:rsid w:val="00C73434"/>
    <w:rsid w:val="00C77182"/>
    <w:rsid w:val="00C776A6"/>
    <w:rsid w:val="00C8041F"/>
    <w:rsid w:val="00C83983"/>
    <w:rsid w:val="00C873E8"/>
    <w:rsid w:val="00C9242B"/>
    <w:rsid w:val="00C93015"/>
    <w:rsid w:val="00C94365"/>
    <w:rsid w:val="00C96723"/>
    <w:rsid w:val="00C96C9F"/>
    <w:rsid w:val="00C97DC7"/>
    <w:rsid w:val="00CA0999"/>
    <w:rsid w:val="00CA130A"/>
    <w:rsid w:val="00CA2C4D"/>
    <w:rsid w:val="00CA3D5D"/>
    <w:rsid w:val="00CA5091"/>
    <w:rsid w:val="00CA6839"/>
    <w:rsid w:val="00CA70E4"/>
    <w:rsid w:val="00CA7647"/>
    <w:rsid w:val="00CB032B"/>
    <w:rsid w:val="00CB1A76"/>
    <w:rsid w:val="00CB45A9"/>
    <w:rsid w:val="00CB67DF"/>
    <w:rsid w:val="00CB6A25"/>
    <w:rsid w:val="00CC03E6"/>
    <w:rsid w:val="00CC1012"/>
    <w:rsid w:val="00CC4053"/>
    <w:rsid w:val="00CC7D32"/>
    <w:rsid w:val="00CD06B0"/>
    <w:rsid w:val="00CD30F9"/>
    <w:rsid w:val="00CD32E6"/>
    <w:rsid w:val="00CD53E2"/>
    <w:rsid w:val="00CD5B1D"/>
    <w:rsid w:val="00CE00A9"/>
    <w:rsid w:val="00CE2489"/>
    <w:rsid w:val="00CE281E"/>
    <w:rsid w:val="00CE343E"/>
    <w:rsid w:val="00CE6A64"/>
    <w:rsid w:val="00CE7CC7"/>
    <w:rsid w:val="00CF118A"/>
    <w:rsid w:val="00CF1D4E"/>
    <w:rsid w:val="00CF1DB6"/>
    <w:rsid w:val="00CF2ABB"/>
    <w:rsid w:val="00CF2EFC"/>
    <w:rsid w:val="00CF4F25"/>
    <w:rsid w:val="00CF59D1"/>
    <w:rsid w:val="00CF5D04"/>
    <w:rsid w:val="00D029ED"/>
    <w:rsid w:val="00D03D2F"/>
    <w:rsid w:val="00D03D32"/>
    <w:rsid w:val="00D04010"/>
    <w:rsid w:val="00D06104"/>
    <w:rsid w:val="00D0698B"/>
    <w:rsid w:val="00D15B67"/>
    <w:rsid w:val="00D15F1C"/>
    <w:rsid w:val="00D16DA4"/>
    <w:rsid w:val="00D2045B"/>
    <w:rsid w:val="00D2065D"/>
    <w:rsid w:val="00D20B80"/>
    <w:rsid w:val="00D21C2C"/>
    <w:rsid w:val="00D223F9"/>
    <w:rsid w:val="00D2459C"/>
    <w:rsid w:val="00D24FEB"/>
    <w:rsid w:val="00D273CD"/>
    <w:rsid w:val="00D2743E"/>
    <w:rsid w:val="00D27DA3"/>
    <w:rsid w:val="00D30250"/>
    <w:rsid w:val="00D30BEE"/>
    <w:rsid w:val="00D32B2A"/>
    <w:rsid w:val="00D33789"/>
    <w:rsid w:val="00D34035"/>
    <w:rsid w:val="00D353F2"/>
    <w:rsid w:val="00D367AB"/>
    <w:rsid w:val="00D37C2A"/>
    <w:rsid w:val="00D405E7"/>
    <w:rsid w:val="00D45E0F"/>
    <w:rsid w:val="00D560C8"/>
    <w:rsid w:val="00D56D39"/>
    <w:rsid w:val="00D605E5"/>
    <w:rsid w:val="00D60E02"/>
    <w:rsid w:val="00D624A4"/>
    <w:rsid w:val="00D63EF5"/>
    <w:rsid w:val="00D6754E"/>
    <w:rsid w:val="00D67927"/>
    <w:rsid w:val="00D71699"/>
    <w:rsid w:val="00D718D2"/>
    <w:rsid w:val="00D71937"/>
    <w:rsid w:val="00D731ED"/>
    <w:rsid w:val="00D74057"/>
    <w:rsid w:val="00D742F8"/>
    <w:rsid w:val="00D755D0"/>
    <w:rsid w:val="00D758FE"/>
    <w:rsid w:val="00D759C0"/>
    <w:rsid w:val="00D76D84"/>
    <w:rsid w:val="00D80A2F"/>
    <w:rsid w:val="00D810D9"/>
    <w:rsid w:val="00D81103"/>
    <w:rsid w:val="00D82652"/>
    <w:rsid w:val="00D82F93"/>
    <w:rsid w:val="00D85550"/>
    <w:rsid w:val="00D85D68"/>
    <w:rsid w:val="00D87D00"/>
    <w:rsid w:val="00D90674"/>
    <w:rsid w:val="00D9179D"/>
    <w:rsid w:val="00D9228D"/>
    <w:rsid w:val="00D93B69"/>
    <w:rsid w:val="00D93BD4"/>
    <w:rsid w:val="00D94E0D"/>
    <w:rsid w:val="00D95DA1"/>
    <w:rsid w:val="00DA41FB"/>
    <w:rsid w:val="00DA4E98"/>
    <w:rsid w:val="00DA61C7"/>
    <w:rsid w:val="00DA62D1"/>
    <w:rsid w:val="00DA6557"/>
    <w:rsid w:val="00DB0376"/>
    <w:rsid w:val="00DB273D"/>
    <w:rsid w:val="00DB3966"/>
    <w:rsid w:val="00DB3A30"/>
    <w:rsid w:val="00DB3C99"/>
    <w:rsid w:val="00DB4179"/>
    <w:rsid w:val="00DB5472"/>
    <w:rsid w:val="00DB5DA4"/>
    <w:rsid w:val="00DB77A9"/>
    <w:rsid w:val="00DB7E33"/>
    <w:rsid w:val="00DC01AE"/>
    <w:rsid w:val="00DC1CE1"/>
    <w:rsid w:val="00DC5C36"/>
    <w:rsid w:val="00DC60DB"/>
    <w:rsid w:val="00DC6FEE"/>
    <w:rsid w:val="00DC760A"/>
    <w:rsid w:val="00DD0A48"/>
    <w:rsid w:val="00DD129F"/>
    <w:rsid w:val="00DD13E5"/>
    <w:rsid w:val="00DD2E77"/>
    <w:rsid w:val="00DD51F9"/>
    <w:rsid w:val="00DD5F29"/>
    <w:rsid w:val="00DD685C"/>
    <w:rsid w:val="00DD7F4C"/>
    <w:rsid w:val="00DE07EB"/>
    <w:rsid w:val="00DE12DC"/>
    <w:rsid w:val="00DE2AE7"/>
    <w:rsid w:val="00DE6CDD"/>
    <w:rsid w:val="00DE710D"/>
    <w:rsid w:val="00DF25B4"/>
    <w:rsid w:val="00DF2FE3"/>
    <w:rsid w:val="00DF33DE"/>
    <w:rsid w:val="00DF35AA"/>
    <w:rsid w:val="00DF41E9"/>
    <w:rsid w:val="00DF4438"/>
    <w:rsid w:val="00DF4ADD"/>
    <w:rsid w:val="00DF4D89"/>
    <w:rsid w:val="00DF6105"/>
    <w:rsid w:val="00DF66DF"/>
    <w:rsid w:val="00DF70D3"/>
    <w:rsid w:val="00DF71E3"/>
    <w:rsid w:val="00DF7647"/>
    <w:rsid w:val="00DF786E"/>
    <w:rsid w:val="00E003D4"/>
    <w:rsid w:val="00E040FC"/>
    <w:rsid w:val="00E05DA9"/>
    <w:rsid w:val="00E068C0"/>
    <w:rsid w:val="00E07926"/>
    <w:rsid w:val="00E10222"/>
    <w:rsid w:val="00E10D6A"/>
    <w:rsid w:val="00E117FF"/>
    <w:rsid w:val="00E11F89"/>
    <w:rsid w:val="00E11FBD"/>
    <w:rsid w:val="00E1263D"/>
    <w:rsid w:val="00E1306E"/>
    <w:rsid w:val="00E1311C"/>
    <w:rsid w:val="00E14D1B"/>
    <w:rsid w:val="00E16BFF"/>
    <w:rsid w:val="00E173FB"/>
    <w:rsid w:val="00E20020"/>
    <w:rsid w:val="00E20EFF"/>
    <w:rsid w:val="00E2178C"/>
    <w:rsid w:val="00E23961"/>
    <w:rsid w:val="00E2530E"/>
    <w:rsid w:val="00E27433"/>
    <w:rsid w:val="00E30A57"/>
    <w:rsid w:val="00E3213B"/>
    <w:rsid w:val="00E32EA5"/>
    <w:rsid w:val="00E33763"/>
    <w:rsid w:val="00E379B2"/>
    <w:rsid w:val="00E40D5C"/>
    <w:rsid w:val="00E41E27"/>
    <w:rsid w:val="00E4209B"/>
    <w:rsid w:val="00E42248"/>
    <w:rsid w:val="00E42790"/>
    <w:rsid w:val="00E46E35"/>
    <w:rsid w:val="00E511E4"/>
    <w:rsid w:val="00E51473"/>
    <w:rsid w:val="00E51C94"/>
    <w:rsid w:val="00E56420"/>
    <w:rsid w:val="00E56EC3"/>
    <w:rsid w:val="00E60C04"/>
    <w:rsid w:val="00E60C58"/>
    <w:rsid w:val="00E63A56"/>
    <w:rsid w:val="00E643F1"/>
    <w:rsid w:val="00E6463B"/>
    <w:rsid w:val="00E65199"/>
    <w:rsid w:val="00E65DD3"/>
    <w:rsid w:val="00E70226"/>
    <w:rsid w:val="00E70578"/>
    <w:rsid w:val="00E732B8"/>
    <w:rsid w:val="00E74E1A"/>
    <w:rsid w:val="00E76393"/>
    <w:rsid w:val="00E80705"/>
    <w:rsid w:val="00E80F00"/>
    <w:rsid w:val="00E8124D"/>
    <w:rsid w:val="00E8128F"/>
    <w:rsid w:val="00E818C6"/>
    <w:rsid w:val="00E82CC8"/>
    <w:rsid w:val="00E83242"/>
    <w:rsid w:val="00E84CB9"/>
    <w:rsid w:val="00E8521B"/>
    <w:rsid w:val="00E909AC"/>
    <w:rsid w:val="00E9102B"/>
    <w:rsid w:val="00E93EAB"/>
    <w:rsid w:val="00EA1396"/>
    <w:rsid w:val="00EA2F7A"/>
    <w:rsid w:val="00EA6D9A"/>
    <w:rsid w:val="00EA7FB8"/>
    <w:rsid w:val="00EB3070"/>
    <w:rsid w:val="00EB3956"/>
    <w:rsid w:val="00EB42F0"/>
    <w:rsid w:val="00EB58BF"/>
    <w:rsid w:val="00EB758A"/>
    <w:rsid w:val="00EC0E8D"/>
    <w:rsid w:val="00EC5177"/>
    <w:rsid w:val="00EC59FC"/>
    <w:rsid w:val="00EC6E4C"/>
    <w:rsid w:val="00EC7411"/>
    <w:rsid w:val="00ED075A"/>
    <w:rsid w:val="00ED3B51"/>
    <w:rsid w:val="00ED3FC3"/>
    <w:rsid w:val="00ED4B54"/>
    <w:rsid w:val="00ED5281"/>
    <w:rsid w:val="00ED56EE"/>
    <w:rsid w:val="00EE04DF"/>
    <w:rsid w:val="00EE0DEB"/>
    <w:rsid w:val="00EE4C6D"/>
    <w:rsid w:val="00EF14F0"/>
    <w:rsid w:val="00EF1C7E"/>
    <w:rsid w:val="00EF3123"/>
    <w:rsid w:val="00EF52C1"/>
    <w:rsid w:val="00EF566A"/>
    <w:rsid w:val="00EF5772"/>
    <w:rsid w:val="00EF68D2"/>
    <w:rsid w:val="00F00201"/>
    <w:rsid w:val="00F01785"/>
    <w:rsid w:val="00F019AA"/>
    <w:rsid w:val="00F02DFE"/>
    <w:rsid w:val="00F04994"/>
    <w:rsid w:val="00F0706D"/>
    <w:rsid w:val="00F109F2"/>
    <w:rsid w:val="00F133F0"/>
    <w:rsid w:val="00F1514D"/>
    <w:rsid w:val="00F15278"/>
    <w:rsid w:val="00F15422"/>
    <w:rsid w:val="00F15868"/>
    <w:rsid w:val="00F15E03"/>
    <w:rsid w:val="00F15EFD"/>
    <w:rsid w:val="00F17298"/>
    <w:rsid w:val="00F229AC"/>
    <w:rsid w:val="00F23769"/>
    <w:rsid w:val="00F24193"/>
    <w:rsid w:val="00F24A6A"/>
    <w:rsid w:val="00F25D12"/>
    <w:rsid w:val="00F269FF"/>
    <w:rsid w:val="00F277F3"/>
    <w:rsid w:val="00F31CE6"/>
    <w:rsid w:val="00F31F36"/>
    <w:rsid w:val="00F32C04"/>
    <w:rsid w:val="00F3446C"/>
    <w:rsid w:val="00F35264"/>
    <w:rsid w:val="00F35A55"/>
    <w:rsid w:val="00F36407"/>
    <w:rsid w:val="00F3645D"/>
    <w:rsid w:val="00F36CAC"/>
    <w:rsid w:val="00F36F8E"/>
    <w:rsid w:val="00F37678"/>
    <w:rsid w:val="00F378AC"/>
    <w:rsid w:val="00F41795"/>
    <w:rsid w:val="00F425AE"/>
    <w:rsid w:val="00F43609"/>
    <w:rsid w:val="00F43ABC"/>
    <w:rsid w:val="00F43C2D"/>
    <w:rsid w:val="00F4624F"/>
    <w:rsid w:val="00F46937"/>
    <w:rsid w:val="00F50119"/>
    <w:rsid w:val="00F5297E"/>
    <w:rsid w:val="00F531FB"/>
    <w:rsid w:val="00F56E69"/>
    <w:rsid w:val="00F5714E"/>
    <w:rsid w:val="00F57227"/>
    <w:rsid w:val="00F57932"/>
    <w:rsid w:val="00F608BE"/>
    <w:rsid w:val="00F610B3"/>
    <w:rsid w:val="00F63B2F"/>
    <w:rsid w:val="00F64169"/>
    <w:rsid w:val="00F64E0C"/>
    <w:rsid w:val="00F664F5"/>
    <w:rsid w:val="00F66BD3"/>
    <w:rsid w:val="00F66F68"/>
    <w:rsid w:val="00F672B3"/>
    <w:rsid w:val="00F705AC"/>
    <w:rsid w:val="00F720B6"/>
    <w:rsid w:val="00F7508E"/>
    <w:rsid w:val="00F76DAC"/>
    <w:rsid w:val="00F80232"/>
    <w:rsid w:val="00F80ADC"/>
    <w:rsid w:val="00F81182"/>
    <w:rsid w:val="00F833D7"/>
    <w:rsid w:val="00F862AA"/>
    <w:rsid w:val="00F86CF3"/>
    <w:rsid w:val="00F91B5C"/>
    <w:rsid w:val="00F92EEC"/>
    <w:rsid w:val="00F97F0D"/>
    <w:rsid w:val="00FA03F5"/>
    <w:rsid w:val="00FA1B5A"/>
    <w:rsid w:val="00FA3209"/>
    <w:rsid w:val="00FA60D3"/>
    <w:rsid w:val="00FB207E"/>
    <w:rsid w:val="00FB2737"/>
    <w:rsid w:val="00FB3086"/>
    <w:rsid w:val="00FB761E"/>
    <w:rsid w:val="00FB775F"/>
    <w:rsid w:val="00FC2892"/>
    <w:rsid w:val="00FC3D29"/>
    <w:rsid w:val="00FC3FA5"/>
    <w:rsid w:val="00FC43F4"/>
    <w:rsid w:val="00FC501F"/>
    <w:rsid w:val="00FC665A"/>
    <w:rsid w:val="00FC717A"/>
    <w:rsid w:val="00FC7895"/>
    <w:rsid w:val="00FD0A78"/>
    <w:rsid w:val="00FD3CD9"/>
    <w:rsid w:val="00FD50AD"/>
    <w:rsid w:val="00FD6E91"/>
    <w:rsid w:val="00FE0013"/>
    <w:rsid w:val="00FE0FEA"/>
    <w:rsid w:val="00FE29AC"/>
    <w:rsid w:val="00FE3E7F"/>
    <w:rsid w:val="00FE4455"/>
    <w:rsid w:val="00FE5F78"/>
    <w:rsid w:val="00FE6BEB"/>
    <w:rsid w:val="00FE7394"/>
    <w:rsid w:val="00FF06AD"/>
    <w:rsid w:val="00FF06DA"/>
    <w:rsid w:val="00FF28F3"/>
    <w:rsid w:val="00FF3067"/>
    <w:rsid w:val="00FF4055"/>
    <w:rsid w:val="00FF42C9"/>
    <w:rsid w:val="00FF7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F18B18"/>
  <w15:docId w15:val="{62AAF32B-1A9B-4005-9810-FFAF66697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rPr>
  </w:style>
  <w:style w:type="paragraph" w:styleId="PlainText">
    <w:name w:val="Plain Text"/>
    <w:basedOn w:val="Normal"/>
    <w:link w:val="PlainTextChar"/>
    <w:uiPriority w:val="99"/>
    <w:rPr>
      <w:rFonts w:ascii="Courier New" w:hAnsi="Courier New"/>
      <w:sz w:val="20"/>
    </w:rPr>
  </w:style>
  <w:style w:type="paragraph" w:styleId="Title">
    <w:name w:val="Title"/>
    <w:basedOn w:val="Normal"/>
    <w:qFormat/>
    <w:pPr>
      <w:jc w:val="center"/>
    </w:pPr>
    <w:rPr>
      <w:rFonts w:ascii="Arial" w:hAnsi="Arial"/>
      <w:b/>
      <w:sz w:val="20"/>
    </w:rPr>
  </w:style>
  <w:style w:type="paragraph" w:styleId="BodyTextIndent">
    <w:name w:val="Body Text Indent"/>
    <w:basedOn w:val="Normal"/>
    <w:pPr>
      <w:ind w:left="60"/>
    </w:pPr>
    <w:rPr>
      <w:rFonts w:ascii="Arial" w:hAnsi="Arial"/>
    </w:rPr>
  </w:style>
  <w:style w:type="paragraph" w:styleId="BalloonText">
    <w:name w:val="Balloon Text"/>
    <w:basedOn w:val="Normal"/>
    <w:semiHidden/>
    <w:rsid w:val="00691463"/>
    <w:rPr>
      <w:rFonts w:ascii="Tahoma" w:hAnsi="Tahoma" w:cs="Tahoma"/>
      <w:sz w:val="16"/>
      <w:szCs w:val="16"/>
    </w:rPr>
  </w:style>
  <w:style w:type="character" w:styleId="Hyperlink">
    <w:name w:val="Hyperlink"/>
    <w:rsid w:val="004E73E5"/>
    <w:rPr>
      <w:color w:val="0000FF"/>
      <w:u w:val="single"/>
    </w:rPr>
  </w:style>
  <w:style w:type="character" w:customStyle="1" w:styleId="cgselectable">
    <w:name w:val="cgselectable"/>
    <w:basedOn w:val="DefaultParagraphFont"/>
    <w:rsid w:val="004E73E5"/>
  </w:style>
  <w:style w:type="character" w:styleId="Strong">
    <w:name w:val="Strong"/>
    <w:qFormat/>
    <w:rsid w:val="00AB4EFE"/>
    <w:rPr>
      <w:b/>
      <w:bCs/>
    </w:rPr>
  </w:style>
  <w:style w:type="character" w:customStyle="1" w:styleId="PlainTextChar">
    <w:name w:val="Plain Text Char"/>
    <w:basedOn w:val="DefaultParagraphFont"/>
    <w:link w:val="PlainText"/>
    <w:uiPriority w:val="99"/>
    <w:rsid w:val="00F664F5"/>
    <w:rPr>
      <w:rFonts w:ascii="Courier New" w:hAnsi="Courier New"/>
    </w:rPr>
  </w:style>
  <w:style w:type="paragraph" w:styleId="ListParagraph">
    <w:name w:val="List Paragraph"/>
    <w:basedOn w:val="Normal"/>
    <w:uiPriority w:val="34"/>
    <w:qFormat/>
    <w:rsid w:val="00BA2AC5"/>
    <w:pPr>
      <w:ind w:left="720"/>
    </w:pPr>
    <w:rPr>
      <w:szCs w:val="24"/>
    </w:rPr>
  </w:style>
  <w:style w:type="paragraph" w:customStyle="1" w:styleId="DefaultText">
    <w:name w:val="Default Text"/>
    <w:basedOn w:val="Normal"/>
    <w:uiPriority w:val="99"/>
    <w:rsid w:val="002E5F6B"/>
    <w:pPr>
      <w:widowControl w:val="0"/>
      <w:autoSpaceDE w:val="0"/>
      <w:autoSpaceDN w:val="0"/>
      <w:adjustRightInd w:val="0"/>
    </w:pPr>
    <w:rPr>
      <w:szCs w:val="24"/>
      <w:lang w:eastAsia="en-US"/>
    </w:rPr>
  </w:style>
  <w:style w:type="character" w:customStyle="1" w:styleId="pg-1ff1">
    <w:name w:val="pg-1ff1"/>
    <w:rsid w:val="00B47B1A"/>
  </w:style>
  <w:style w:type="character" w:styleId="IntenseEmphasis">
    <w:name w:val="Intense Emphasis"/>
    <w:basedOn w:val="DefaultParagraphFont"/>
    <w:uiPriority w:val="21"/>
    <w:qFormat/>
    <w:rsid w:val="002228C5"/>
    <w:rPr>
      <w:b/>
      <w:bCs/>
      <w:i/>
      <w:iCs/>
      <w:color w:val="4F81BD" w:themeColor="accent1"/>
    </w:rPr>
  </w:style>
  <w:style w:type="paragraph" w:styleId="Header">
    <w:name w:val="header"/>
    <w:basedOn w:val="Normal"/>
    <w:link w:val="HeaderChar"/>
    <w:uiPriority w:val="99"/>
    <w:rsid w:val="000F40C4"/>
    <w:pPr>
      <w:tabs>
        <w:tab w:val="center" w:pos="4320"/>
        <w:tab w:val="right" w:pos="8640"/>
      </w:tabs>
    </w:pPr>
  </w:style>
  <w:style w:type="character" w:customStyle="1" w:styleId="HeaderChar">
    <w:name w:val="Header Char"/>
    <w:basedOn w:val="DefaultParagraphFont"/>
    <w:link w:val="Header"/>
    <w:uiPriority w:val="99"/>
    <w:rsid w:val="000F40C4"/>
    <w:rPr>
      <w:sz w:val="24"/>
    </w:rPr>
  </w:style>
  <w:style w:type="table" w:styleId="TableGrid">
    <w:name w:val="Table Grid"/>
    <w:basedOn w:val="TableNormal"/>
    <w:uiPriority w:val="59"/>
    <w:rsid w:val="000F40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F40C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026394">
      <w:bodyDiv w:val="1"/>
      <w:marLeft w:val="0"/>
      <w:marRight w:val="0"/>
      <w:marTop w:val="0"/>
      <w:marBottom w:val="0"/>
      <w:divBdr>
        <w:top w:val="none" w:sz="0" w:space="0" w:color="auto"/>
        <w:left w:val="none" w:sz="0" w:space="0" w:color="auto"/>
        <w:bottom w:val="none" w:sz="0" w:space="0" w:color="auto"/>
        <w:right w:val="none" w:sz="0" w:space="0" w:color="auto"/>
      </w:divBdr>
      <w:divsChild>
        <w:div w:id="378015916">
          <w:marLeft w:val="0"/>
          <w:marRight w:val="0"/>
          <w:marTop w:val="0"/>
          <w:marBottom w:val="0"/>
          <w:divBdr>
            <w:top w:val="none" w:sz="0" w:space="0" w:color="auto"/>
            <w:left w:val="none" w:sz="0" w:space="0" w:color="auto"/>
            <w:bottom w:val="none" w:sz="0" w:space="0" w:color="auto"/>
            <w:right w:val="none" w:sz="0" w:space="0" w:color="auto"/>
          </w:divBdr>
          <w:divsChild>
            <w:div w:id="454442980">
              <w:marLeft w:val="0"/>
              <w:marRight w:val="0"/>
              <w:marTop w:val="0"/>
              <w:marBottom w:val="0"/>
              <w:divBdr>
                <w:top w:val="none" w:sz="0" w:space="0" w:color="auto"/>
                <w:left w:val="none" w:sz="0" w:space="0" w:color="auto"/>
                <w:bottom w:val="none" w:sz="0" w:space="0" w:color="auto"/>
                <w:right w:val="none" w:sz="0" w:space="0" w:color="auto"/>
              </w:divBdr>
              <w:divsChild>
                <w:div w:id="798377993">
                  <w:marLeft w:val="0"/>
                  <w:marRight w:val="0"/>
                  <w:marTop w:val="0"/>
                  <w:marBottom w:val="0"/>
                  <w:divBdr>
                    <w:top w:val="none" w:sz="0" w:space="0" w:color="auto"/>
                    <w:left w:val="none" w:sz="0" w:space="0" w:color="auto"/>
                    <w:bottom w:val="none" w:sz="0" w:space="0" w:color="auto"/>
                    <w:right w:val="none" w:sz="0" w:space="0" w:color="auto"/>
                  </w:divBdr>
                  <w:divsChild>
                    <w:div w:id="25301548">
                      <w:marLeft w:val="0"/>
                      <w:marRight w:val="0"/>
                      <w:marTop w:val="0"/>
                      <w:marBottom w:val="0"/>
                      <w:divBdr>
                        <w:top w:val="none" w:sz="0" w:space="0" w:color="auto"/>
                        <w:left w:val="none" w:sz="0" w:space="0" w:color="auto"/>
                        <w:bottom w:val="none" w:sz="0" w:space="0" w:color="auto"/>
                        <w:right w:val="none" w:sz="0" w:space="0" w:color="auto"/>
                      </w:divBdr>
                      <w:divsChild>
                        <w:div w:id="1562444840">
                          <w:marLeft w:val="0"/>
                          <w:marRight w:val="0"/>
                          <w:marTop w:val="0"/>
                          <w:marBottom w:val="0"/>
                          <w:divBdr>
                            <w:top w:val="none" w:sz="0" w:space="0" w:color="auto"/>
                            <w:left w:val="none" w:sz="0" w:space="0" w:color="auto"/>
                            <w:bottom w:val="none" w:sz="0" w:space="0" w:color="auto"/>
                            <w:right w:val="none" w:sz="0" w:space="0" w:color="auto"/>
                          </w:divBdr>
                          <w:divsChild>
                            <w:div w:id="1715425331">
                              <w:marLeft w:val="0"/>
                              <w:marRight w:val="0"/>
                              <w:marTop w:val="0"/>
                              <w:marBottom w:val="0"/>
                              <w:divBdr>
                                <w:top w:val="none" w:sz="0" w:space="0" w:color="auto"/>
                                <w:left w:val="none" w:sz="0" w:space="0" w:color="auto"/>
                                <w:bottom w:val="none" w:sz="0" w:space="0" w:color="auto"/>
                                <w:right w:val="none" w:sz="0" w:space="0" w:color="auto"/>
                              </w:divBdr>
                              <w:divsChild>
                                <w:div w:id="130097070">
                                  <w:marLeft w:val="0"/>
                                  <w:marRight w:val="0"/>
                                  <w:marTop w:val="0"/>
                                  <w:marBottom w:val="0"/>
                                  <w:divBdr>
                                    <w:top w:val="none" w:sz="0" w:space="0" w:color="auto"/>
                                    <w:left w:val="none" w:sz="0" w:space="0" w:color="auto"/>
                                    <w:bottom w:val="none" w:sz="0" w:space="0" w:color="auto"/>
                                    <w:right w:val="none" w:sz="0" w:space="0" w:color="auto"/>
                                  </w:divBdr>
                                  <w:divsChild>
                                    <w:div w:id="563683554">
                                      <w:marLeft w:val="0"/>
                                      <w:marRight w:val="0"/>
                                      <w:marTop w:val="0"/>
                                      <w:marBottom w:val="0"/>
                                      <w:divBdr>
                                        <w:top w:val="none" w:sz="0" w:space="0" w:color="auto"/>
                                        <w:left w:val="none" w:sz="0" w:space="0" w:color="auto"/>
                                        <w:bottom w:val="none" w:sz="0" w:space="0" w:color="auto"/>
                                        <w:right w:val="none" w:sz="0" w:space="0" w:color="auto"/>
                                      </w:divBdr>
                                      <w:divsChild>
                                        <w:div w:id="799571013">
                                          <w:marLeft w:val="0"/>
                                          <w:marRight w:val="0"/>
                                          <w:marTop w:val="0"/>
                                          <w:marBottom w:val="0"/>
                                          <w:divBdr>
                                            <w:top w:val="none" w:sz="0" w:space="0" w:color="auto"/>
                                            <w:left w:val="none" w:sz="0" w:space="0" w:color="auto"/>
                                            <w:bottom w:val="none" w:sz="0" w:space="0" w:color="auto"/>
                                            <w:right w:val="none" w:sz="0" w:space="0" w:color="auto"/>
                                          </w:divBdr>
                                          <w:divsChild>
                                            <w:div w:id="228998903">
                                              <w:marLeft w:val="0"/>
                                              <w:marRight w:val="0"/>
                                              <w:marTop w:val="0"/>
                                              <w:marBottom w:val="0"/>
                                              <w:divBdr>
                                                <w:top w:val="none" w:sz="0" w:space="0" w:color="auto"/>
                                                <w:left w:val="none" w:sz="0" w:space="0" w:color="auto"/>
                                                <w:bottom w:val="none" w:sz="0" w:space="0" w:color="auto"/>
                                                <w:right w:val="none" w:sz="0" w:space="0" w:color="auto"/>
                                              </w:divBdr>
                                            </w:div>
                                            <w:div w:id="710307260">
                                              <w:marLeft w:val="0"/>
                                              <w:marRight w:val="0"/>
                                              <w:marTop w:val="0"/>
                                              <w:marBottom w:val="0"/>
                                              <w:divBdr>
                                                <w:top w:val="none" w:sz="0" w:space="0" w:color="auto"/>
                                                <w:left w:val="none" w:sz="0" w:space="0" w:color="auto"/>
                                                <w:bottom w:val="none" w:sz="0" w:space="0" w:color="auto"/>
                                                <w:right w:val="none" w:sz="0" w:space="0" w:color="auto"/>
                                              </w:divBdr>
                                            </w:div>
                                            <w:div w:id="1586188697">
                                              <w:marLeft w:val="0"/>
                                              <w:marRight w:val="0"/>
                                              <w:marTop w:val="0"/>
                                              <w:marBottom w:val="0"/>
                                              <w:divBdr>
                                                <w:top w:val="none" w:sz="0" w:space="0" w:color="auto"/>
                                                <w:left w:val="none" w:sz="0" w:space="0" w:color="auto"/>
                                                <w:bottom w:val="none" w:sz="0" w:space="0" w:color="auto"/>
                                                <w:right w:val="none" w:sz="0" w:space="0" w:color="auto"/>
                                              </w:divBdr>
                                            </w:div>
                                            <w:div w:id="1640960105">
                                              <w:marLeft w:val="0"/>
                                              <w:marRight w:val="0"/>
                                              <w:marTop w:val="0"/>
                                              <w:marBottom w:val="0"/>
                                              <w:divBdr>
                                                <w:top w:val="none" w:sz="0" w:space="0" w:color="auto"/>
                                                <w:left w:val="none" w:sz="0" w:space="0" w:color="auto"/>
                                                <w:bottom w:val="none" w:sz="0" w:space="0" w:color="auto"/>
                                                <w:right w:val="none" w:sz="0" w:space="0" w:color="auto"/>
                                              </w:divBdr>
                                            </w:div>
                                            <w:div w:id="18584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0860237">
      <w:bodyDiv w:val="1"/>
      <w:marLeft w:val="0"/>
      <w:marRight w:val="0"/>
      <w:marTop w:val="0"/>
      <w:marBottom w:val="0"/>
      <w:divBdr>
        <w:top w:val="none" w:sz="0" w:space="0" w:color="auto"/>
        <w:left w:val="none" w:sz="0" w:space="0" w:color="auto"/>
        <w:bottom w:val="none" w:sz="0" w:space="0" w:color="auto"/>
        <w:right w:val="none" w:sz="0" w:space="0" w:color="auto"/>
      </w:divBdr>
    </w:div>
    <w:div w:id="1616793346">
      <w:bodyDiv w:val="1"/>
      <w:marLeft w:val="0"/>
      <w:marRight w:val="0"/>
      <w:marTop w:val="0"/>
      <w:marBottom w:val="0"/>
      <w:divBdr>
        <w:top w:val="none" w:sz="0" w:space="0" w:color="auto"/>
        <w:left w:val="none" w:sz="0" w:space="0" w:color="auto"/>
        <w:bottom w:val="none" w:sz="0" w:space="0" w:color="auto"/>
        <w:right w:val="none" w:sz="0" w:space="0" w:color="auto"/>
      </w:divBdr>
    </w:div>
    <w:div w:id="1677147207">
      <w:bodyDiv w:val="1"/>
      <w:marLeft w:val="0"/>
      <w:marRight w:val="0"/>
      <w:marTop w:val="0"/>
      <w:marBottom w:val="0"/>
      <w:divBdr>
        <w:top w:val="none" w:sz="0" w:space="0" w:color="auto"/>
        <w:left w:val="none" w:sz="0" w:space="0" w:color="auto"/>
        <w:bottom w:val="none" w:sz="0" w:space="0" w:color="auto"/>
        <w:right w:val="none" w:sz="0" w:space="0" w:color="auto"/>
      </w:divBdr>
    </w:div>
    <w:div w:id="1677491013">
      <w:bodyDiv w:val="1"/>
      <w:marLeft w:val="0"/>
      <w:marRight w:val="0"/>
      <w:marTop w:val="0"/>
      <w:marBottom w:val="0"/>
      <w:divBdr>
        <w:top w:val="none" w:sz="0" w:space="0" w:color="auto"/>
        <w:left w:val="none" w:sz="0" w:space="0" w:color="auto"/>
        <w:bottom w:val="none" w:sz="0" w:space="0" w:color="auto"/>
        <w:right w:val="none" w:sz="0" w:space="0" w:color="auto"/>
      </w:divBdr>
      <w:divsChild>
        <w:div w:id="928385744">
          <w:marLeft w:val="0"/>
          <w:marRight w:val="0"/>
          <w:marTop w:val="0"/>
          <w:marBottom w:val="0"/>
          <w:divBdr>
            <w:top w:val="none" w:sz="0" w:space="0" w:color="auto"/>
            <w:left w:val="none" w:sz="0" w:space="0" w:color="auto"/>
            <w:bottom w:val="none" w:sz="0" w:space="0" w:color="auto"/>
            <w:right w:val="none" w:sz="0" w:space="0" w:color="auto"/>
          </w:divBdr>
          <w:divsChild>
            <w:div w:id="1449279727">
              <w:marLeft w:val="0"/>
              <w:marRight w:val="0"/>
              <w:marTop w:val="0"/>
              <w:marBottom w:val="0"/>
              <w:divBdr>
                <w:top w:val="none" w:sz="0" w:space="0" w:color="auto"/>
                <w:left w:val="none" w:sz="0" w:space="0" w:color="auto"/>
                <w:bottom w:val="none" w:sz="0" w:space="0" w:color="auto"/>
                <w:right w:val="none" w:sz="0" w:space="0" w:color="auto"/>
              </w:divBdr>
              <w:divsChild>
                <w:div w:id="500044970">
                  <w:marLeft w:val="0"/>
                  <w:marRight w:val="0"/>
                  <w:marTop w:val="0"/>
                  <w:marBottom w:val="0"/>
                  <w:divBdr>
                    <w:top w:val="none" w:sz="0" w:space="0" w:color="auto"/>
                    <w:left w:val="none" w:sz="0" w:space="0" w:color="auto"/>
                    <w:bottom w:val="none" w:sz="0" w:space="0" w:color="auto"/>
                    <w:right w:val="none" w:sz="0" w:space="0" w:color="auto"/>
                  </w:divBdr>
                  <w:divsChild>
                    <w:div w:id="1536699773">
                      <w:marLeft w:val="0"/>
                      <w:marRight w:val="0"/>
                      <w:marTop w:val="0"/>
                      <w:marBottom w:val="0"/>
                      <w:divBdr>
                        <w:top w:val="none" w:sz="0" w:space="0" w:color="auto"/>
                        <w:left w:val="none" w:sz="0" w:space="0" w:color="auto"/>
                        <w:bottom w:val="none" w:sz="0" w:space="0" w:color="auto"/>
                        <w:right w:val="none" w:sz="0" w:space="0" w:color="auto"/>
                      </w:divBdr>
                      <w:divsChild>
                        <w:div w:id="256524041">
                          <w:marLeft w:val="0"/>
                          <w:marRight w:val="0"/>
                          <w:marTop w:val="0"/>
                          <w:marBottom w:val="0"/>
                          <w:divBdr>
                            <w:top w:val="none" w:sz="0" w:space="0" w:color="auto"/>
                            <w:left w:val="none" w:sz="0" w:space="0" w:color="auto"/>
                            <w:bottom w:val="none" w:sz="0" w:space="0" w:color="auto"/>
                            <w:right w:val="none" w:sz="0" w:space="0" w:color="auto"/>
                          </w:divBdr>
                          <w:divsChild>
                            <w:div w:id="929318730">
                              <w:marLeft w:val="0"/>
                              <w:marRight w:val="0"/>
                              <w:marTop w:val="0"/>
                              <w:marBottom w:val="0"/>
                              <w:divBdr>
                                <w:top w:val="none" w:sz="0" w:space="0" w:color="auto"/>
                                <w:left w:val="none" w:sz="0" w:space="0" w:color="auto"/>
                                <w:bottom w:val="none" w:sz="0" w:space="0" w:color="auto"/>
                                <w:right w:val="none" w:sz="0" w:space="0" w:color="auto"/>
                              </w:divBdr>
                              <w:divsChild>
                                <w:div w:id="1458795303">
                                  <w:marLeft w:val="0"/>
                                  <w:marRight w:val="0"/>
                                  <w:marTop w:val="0"/>
                                  <w:marBottom w:val="0"/>
                                  <w:divBdr>
                                    <w:top w:val="none" w:sz="0" w:space="0" w:color="auto"/>
                                    <w:left w:val="none" w:sz="0" w:space="0" w:color="auto"/>
                                    <w:bottom w:val="none" w:sz="0" w:space="0" w:color="auto"/>
                                    <w:right w:val="none" w:sz="0" w:space="0" w:color="auto"/>
                                  </w:divBdr>
                                  <w:divsChild>
                                    <w:div w:id="1773820953">
                                      <w:marLeft w:val="0"/>
                                      <w:marRight w:val="0"/>
                                      <w:marTop w:val="0"/>
                                      <w:marBottom w:val="0"/>
                                      <w:divBdr>
                                        <w:top w:val="none" w:sz="0" w:space="0" w:color="auto"/>
                                        <w:left w:val="none" w:sz="0" w:space="0" w:color="auto"/>
                                        <w:bottom w:val="none" w:sz="0" w:space="0" w:color="auto"/>
                                        <w:right w:val="none" w:sz="0" w:space="0" w:color="auto"/>
                                      </w:divBdr>
                                      <w:divsChild>
                                        <w:div w:id="1501308963">
                                          <w:marLeft w:val="0"/>
                                          <w:marRight w:val="0"/>
                                          <w:marTop w:val="0"/>
                                          <w:marBottom w:val="0"/>
                                          <w:divBdr>
                                            <w:top w:val="none" w:sz="0" w:space="0" w:color="auto"/>
                                            <w:left w:val="none" w:sz="0" w:space="0" w:color="auto"/>
                                            <w:bottom w:val="none" w:sz="0" w:space="0" w:color="auto"/>
                                            <w:right w:val="none" w:sz="0" w:space="0" w:color="auto"/>
                                          </w:divBdr>
                                          <w:divsChild>
                                            <w:div w:id="213351678">
                                              <w:marLeft w:val="0"/>
                                              <w:marRight w:val="0"/>
                                              <w:marTop w:val="0"/>
                                              <w:marBottom w:val="0"/>
                                              <w:divBdr>
                                                <w:top w:val="none" w:sz="0" w:space="0" w:color="auto"/>
                                                <w:left w:val="none" w:sz="0" w:space="0" w:color="auto"/>
                                                <w:bottom w:val="none" w:sz="0" w:space="0" w:color="auto"/>
                                                <w:right w:val="none" w:sz="0" w:space="0" w:color="auto"/>
                                              </w:divBdr>
                                              <w:divsChild>
                                                <w:div w:id="76483498">
                                                  <w:marLeft w:val="0"/>
                                                  <w:marRight w:val="0"/>
                                                  <w:marTop w:val="0"/>
                                                  <w:marBottom w:val="0"/>
                                                  <w:divBdr>
                                                    <w:top w:val="none" w:sz="0" w:space="0" w:color="auto"/>
                                                    <w:left w:val="none" w:sz="0" w:space="0" w:color="auto"/>
                                                    <w:bottom w:val="none" w:sz="0" w:space="0" w:color="auto"/>
                                                    <w:right w:val="none" w:sz="0" w:space="0" w:color="auto"/>
                                                  </w:divBdr>
                                                </w:div>
                                                <w:div w:id="302126476">
                                                  <w:marLeft w:val="0"/>
                                                  <w:marRight w:val="0"/>
                                                  <w:marTop w:val="0"/>
                                                  <w:marBottom w:val="0"/>
                                                  <w:divBdr>
                                                    <w:top w:val="none" w:sz="0" w:space="0" w:color="auto"/>
                                                    <w:left w:val="none" w:sz="0" w:space="0" w:color="auto"/>
                                                    <w:bottom w:val="none" w:sz="0" w:space="0" w:color="auto"/>
                                                    <w:right w:val="none" w:sz="0" w:space="0" w:color="auto"/>
                                                  </w:divBdr>
                                                </w:div>
                                                <w:div w:id="559175086">
                                                  <w:marLeft w:val="0"/>
                                                  <w:marRight w:val="0"/>
                                                  <w:marTop w:val="0"/>
                                                  <w:marBottom w:val="0"/>
                                                  <w:divBdr>
                                                    <w:top w:val="none" w:sz="0" w:space="0" w:color="auto"/>
                                                    <w:left w:val="none" w:sz="0" w:space="0" w:color="auto"/>
                                                    <w:bottom w:val="none" w:sz="0" w:space="0" w:color="auto"/>
                                                    <w:right w:val="none" w:sz="0" w:space="0" w:color="auto"/>
                                                  </w:divBdr>
                                                </w:div>
                                                <w:div w:id="563177164">
                                                  <w:marLeft w:val="0"/>
                                                  <w:marRight w:val="0"/>
                                                  <w:marTop w:val="0"/>
                                                  <w:marBottom w:val="0"/>
                                                  <w:divBdr>
                                                    <w:top w:val="none" w:sz="0" w:space="0" w:color="auto"/>
                                                    <w:left w:val="none" w:sz="0" w:space="0" w:color="auto"/>
                                                    <w:bottom w:val="none" w:sz="0" w:space="0" w:color="auto"/>
                                                    <w:right w:val="none" w:sz="0" w:space="0" w:color="auto"/>
                                                  </w:divBdr>
                                                </w:div>
                                                <w:div w:id="957613490">
                                                  <w:marLeft w:val="0"/>
                                                  <w:marRight w:val="0"/>
                                                  <w:marTop w:val="0"/>
                                                  <w:marBottom w:val="0"/>
                                                  <w:divBdr>
                                                    <w:top w:val="none" w:sz="0" w:space="0" w:color="auto"/>
                                                    <w:left w:val="none" w:sz="0" w:space="0" w:color="auto"/>
                                                    <w:bottom w:val="none" w:sz="0" w:space="0" w:color="auto"/>
                                                    <w:right w:val="none" w:sz="0" w:space="0" w:color="auto"/>
                                                  </w:divBdr>
                                                </w:div>
                                                <w:div w:id="641159054">
                                                  <w:marLeft w:val="0"/>
                                                  <w:marRight w:val="0"/>
                                                  <w:marTop w:val="0"/>
                                                  <w:marBottom w:val="0"/>
                                                  <w:divBdr>
                                                    <w:top w:val="none" w:sz="0" w:space="0" w:color="auto"/>
                                                    <w:left w:val="none" w:sz="0" w:space="0" w:color="auto"/>
                                                    <w:bottom w:val="none" w:sz="0" w:space="0" w:color="auto"/>
                                                    <w:right w:val="none" w:sz="0" w:space="0" w:color="auto"/>
                                                  </w:divBdr>
                                                  <w:divsChild>
                                                    <w:div w:id="1288465019">
                                                      <w:marLeft w:val="0"/>
                                                      <w:marRight w:val="0"/>
                                                      <w:marTop w:val="0"/>
                                                      <w:marBottom w:val="0"/>
                                                      <w:divBdr>
                                                        <w:top w:val="none" w:sz="0" w:space="0" w:color="auto"/>
                                                        <w:left w:val="none" w:sz="0" w:space="0" w:color="auto"/>
                                                        <w:bottom w:val="none" w:sz="0" w:space="0" w:color="auto"/>
                                                        <w:right w:val="none" w:sz="0" w:space="0" w:color="auto"/>
                                                      </w:divBdr>
                                                      <w:divsChild>
                                                        <w:div w:id="1996951444">
                                                          <w:marLeft w:val="0"/>
                                                          <w:marRight w:val="0"/>
                                                          <w:marTop w:val="0"/>
                                                          <w:marBottom w:val="0"/>
                                                          <w:divBdr>
                                                            <w:top w:val="none" w:sz="0" w:space="0" w:color="auto"/>
                                                            <w:left w:val="none" w:sz="0" w:space="0" w:color="auto"/>
                                                            <w:bottom w:val="none" w:sz="0" w:space="0" w:color="auto"/>
                                                            <w:right w:val="none" w:sz="0" w:space="0" w:color="auto"/>
                                                          </w:divBdr>
                                                        </w:div>
                                                        <w:div w:id="644162221">
                                                          <w:marLeft w:val="0"/>
                                                          <w:marRight w:val="0"/>
                                                          <w:marTop w:val="0"/>
                                                          <w:marBottom w:val="0"/>
                                                          <w:divBdr>
                                                            <w:top w:val="none" w:sz="0" w:space="0" w:color="auto"/>
                                                            <w:left w:val="none" w:sz="0" w:space="0" w:color="auto"/>
                                                            <w:bottom w:val="none" w:sz="0" w:space="0" w:color="auto"/>
                                                            <w:right w:val="none" w:sz="0" w:space="0" w:color="auto"/>
                                                          </w:divBdr>
                                                          <w:divsChild>
                                                            <w:div w:id="983241260">
                                                              <w:marLeft w:val="0"/>
                                                              <w:marRight w:val="0"/>
                                                              <w:marTop w:val="0"/>
                                                              <w:marBottom w:val="0"/>
                                                              <w:divBdr>
                                                                <w:top w:val="none" w:sz="0" w:space="0" w:color="auto"/>
                                                                <w:left w:val="none" w:sz="0" w:space="0" w:color="auto"/>
                                                                <w:bottom w:val="none" w:sz="0" w:space="0" w:color="auto"/>
                                                                <w:right w:val="none" w:sz="0" w:space="0" w:color="auto"/>
                                                              </w:divBdr>
                                                              <w:divsChild>
                                                                <w:div w:id="183903700">
                                                                  <w:marLeft w:val="0"/>
                                                                  <w:marRight w:val="0"/>
                                                                  <w:marTop w:val="0"/>
                                                                  <w:marBottom w:val="0"/>
                                                                  <w:divBdr>
                                                                    <w:top w:val="none" w:sz="0" w:space="0" w:color="auto"/>
                                                                    <w:left w:val="none" w:sz="0" w:space="0" w:color="auto"/>
                                                                    <w:bottom w:val="none" w:sz="0" w:space="0" w:color="auto"/>
                                                                    <w:right w:val="none" w:sz="0" w:space="0" w:color="auto"/>
                                                                  </w:divBdr>
                                                                  <w:divsChild>
                                                                    <w:div w:id="567614016">
                                                                      <w:marLeft w:val="0"/>
                                                                      <w:marRight w:val="0"/>
                                                                      <w:marTop w:val="0"/>
                                                                      <w:marBottom w:val="0"/>
                                                                      <w:divBdr>
                                                                        <w:top w:val="none" w:sz="0" w:space="0" w:color="auto"/>
                                                                        <w:left w:val="none" w:sz="0" w:space="0" w:color="auto"/>
                                                                        <w:bottom w:val="none" w:sz="0" w:space="0" w:color="auto"/>
                                                                        <w:right w:val="none" w:sz="0" w:space="0" w:color="auto"/>
                                                                      </w:divBdr>
                                                                    </w:div>
                                                                    <w:div w:id="227421872">
                                                                      <w:marLeft w:val="0"/>
                                                                      <w:marRight w:val="0"/>
                                                                      <w:marTop w:val="0"/>
                                                                      <w:marBottom w:val="0"/>
                                                                      <w:divBdr>
                                                                        <w:top w:val="none" w:sz="0" w:space="0" w:color="auto"/>
                                                                        <w:left w:val="none" w:sz="0" w:space="0" w:color="auto"/>
                                                                        <w:bottom w:val="none" w:sz="0" w:space="0" w:color="auto"/>
                                                                        <w:right w:val="none" w:sz="0" w:space="0" w:color="auto"/>
                                                                      </w:divBdr>
                                                                    </w:div>
                                                                    <w:div w:id="484976295">
                                                                      <w:marLeft w:val="0"/>
                                                                      <w:marRight w:val="0"/>
                                                                      <w:marTop w:val="0"/>
                                                                      <w:marBottom w:val="0"/>
                                                                      <w:divBdr>
                                                                        <w:top w:val="none" w:sz="0" w:space="0" w:color="auto"/>
                                                                        <w:left w:val="none" w:sz="0" w:space="0" w:color="auto"/>
                                                                        <w:bottom w:val="none" w:sz="0" w:space="0" w:color="auto"/>
                                                                        <w:right w:val="none" w:sz="0" w:space="0" w:color="auto"/>
                                                                      </w:divBdr>
                                                                    </w:div>
                                                                    <w:div w:id="169773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10344021">
      <w:bodyDiv w:val="1"/>
      <w:marLeft w:val="0"/>
      <w:marRight w:val="0"/>
      <w:marTop w:val="0"/>
      <w:marBottom w:val="0"/>
      <w:divBdr>
        <w:top w:val="none" w:sz="0" w:space="0" w:color="auto"/>
        <w:left w:val="none" w:sz="0" w:space="0" w:color="auto"/>
        <w:bottom w:val="none" w:sz="0" w:space="0" w:color="auto"/>
        <w:right w:val="none" w:sz="0" w:space="0" w:color="auto"/>
      </w:divBdr>
      <w:divsChild>
        <w:div w:id="151140890">
          <w:marLeft w:val="200"/>
          <w:marRight w:val="200"/>
          <w:marTop w:val="0"/>
          <w:marBottom w:val="200"/>
          <w:divBdr>
            <w:top w:val="none" w:sz="0" w:space="0" w:color="auto"/>
            <w:left w:val="none" w:sz="0" w:space="0" w:color="auto"/>
            <w:bottom w:val="none" w:sz="0" w:space="0" w:color="auto"/>
            <w:right w:val="none" w:sz="0" w:space="0" w:color="auto"/>
          </w:divBdr>
          <w:divsChild>
            <w:div w:id="1796022484">
              <w:marLeft w:val="0"/>
              <w:marRight w:val="0"/>
              <w:marTop w:val="0"/>
              <w:marBottom w:val="0"/>
              <w:divBdr>
                <w:top w:val="none" w:sz="0" w:space="0" w:color="auto"/>
                <w:left w:val="none" w:sz="0" w:space="0" w:color="auto"/>
                <w:bottom w:val="none" w:sz="0" w:space="0" w:color="auto"/>
                <w:right w:val="none" w:sz="0" w:space="0" w:color="auto"/>
              </w:divBdr>
              <w:divsChild>
                <w:div w:id="75066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79C5A-F20C-4E5F-8D61-6DCD9BFB9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LITTLE BUDWORTH PARISH COUNCIL</vt:lpstr>
    </vt:vector>
  </TitlesOfParts>
  <Company>School</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BUDWORTH PARISH COUNCIL</dc:title>
  <dc:creator>setup</dc:creator>
  <cp:lastModifiedBy>Caroline Hall</cp:lastModifiedBy>
  <cp:revision>2</cp:revision>
  <cp:lastPrinted>2018-04-26T12:46:00Z</cp:lastPrinted>
  <dcterms:created xsi:type="dcterms:W3CDTF">2018-11-01T12:41:00Z</dcterms:created>
  <dcterms:modified xsi:type="dcterms:W3CDTF">2018-11-01T12:41:00Z</dcterms:modified>
</cp:coreProperties>
</file>